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B4902A" w14:textId="77777777" w:rsidR="00E72942" w:rsidRDefault="00946EEC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  </w:t>
      </w:r>
      <w:r w:rsidR="006E0BBD">
        <w:rPr>
          <w:rFonts w:ascii="Arial" w:hAnsi="Arial" w:cs="Arial"/>
          <w:b/>
          <w:bCs/>
          <w:sz w:val="28"/>
          <w:szCs w:val="28"/>
        </w:rPr>
        <w:t xml:space="preserve"> </w:t>
      </w:r>
      <w:r w:rsidR="00DC3349">
        <w:rPr>
          <w:rFonts w:ascii="Arial" w:hAnsi="Arial" w:cs="Arial"/>
          <w:b/>
          <w:bCs/>
          <w:sz w:val="28"/>
          <w:szCs w:val="28"/>
        </w:rPr>
        <w:t xml:space="preserve"> </w:t>
      </w:r>
      <w:r w:rsidR="00E72942">
        <w:rPr>
          <w:rFonts w:ascii="Arial" w:hAnsi="Arial" w:cs="Arial"/>
          <w:b/>
          <w:bCs/>
          <w:noProof/>
          <w:sz w:val="28"/>
          <w:szCs w:val="28"/>
          <w:lang w:val="en-GB" w:eastAsia="en-GB" w:bidi="ar-SA"/>
        </w:rPr>
        <w:drawing>
          <wp:inline distT="0" distB="0" distL="0" distR="0" wp14:anchorId="5B32B073" wp14:editId="42A81D12">
            <wp:extent cx="2438400" cy="1308016"/>
            <wp:effectExtent l="19050" t="0" r="0" b="0"/>
            <wp:docPr id="1" name="Picture 1" descr="C:\Documents and Settings\Linda Robichaud\My Documents\Linda\Banana\New 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Linda Robichaud\My Documents\Linda\Banana\New Image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13080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E0B668F" w14:textId="77777777" w:rsidR="00953BB9" w:rsidRPr="006A2FBB" w:rsidRDefault="00E72942" w:rsidP="00953BB9">
      <w:pPr>
        <w:jc w:val="center"/>
        <w:rPr>
          <w:rFonts w:ascii="Arial" w:hAnsi="Arial" w:cs="Arial"/>
          <w:iCs/>
        </w:rPr>
      </w:pPr>
      <w:bookmarkStart w:id="0" w:name="_Hlk486788419"/>
      <w:r w:rsidRPr="006A2FBB">
        <w:rPr>
          <w:rFonts w:ascii="Arial" w:hAnsi="Arial" w:cs="Arial"/>
          <w:iCs/>
        </w:rPr>
        <w:t>(Scottish Charity No SC04026</w:t>
      </w:r>
      <w:r w:rsidR="00DE1576" w:rsidRPr="006A2FBB">
        <w:rPr>
          <w:rFonts w:ascii="Arial" w:hAnsi="Arial" w:cs="Arial"/>
          <w:iCs/>
        </w:rPr>
        <w:t>8</w:t>
      </w:r>
      <w:r w:rsidRPr="006A2FBB">
        <w:rPr>
          <w:rFonts w:ascii="Arial" w:hAnsi="Arial" w:cs="Arial"/>
          <w:iCs/>
        </w:rPr>
        <w:t>)</w:t>
      </w:r>
      <w:bookmarkEnd w:id="0"/>
      <w:r w:rsidR="00953BB9" w:rsidRPr="006A2FBB">
        <w:rPr>
          <w:rFonts w:ascii="Arial" w:hAnsi="Arial" w:cs="Arial"/>
          <w:iCs/>
          <w:sz w:val="22"/>
          <w:szCs w:val="22"/>
          <w:lang w:val="en-GB"/>
        </w:rPr>
        <w:t xml:space="preserve">                                                                                                    </w:t>
      </w:r>
    </w:p>
    <w:p w14:paraId="6C693CA7" w14:textId="77777777" w:rsidR="006A2FBB" w:rsidRPr="00F27885" w:rsidRDefault="006A2FBB" w:rsidP="006C4860">
      <w:pPr>
        <w:pStyle w:val="Heading2"/>
        <w:jc w:val="center"/>
        <w:rPr>
          <w:rFonts w:ascii="Verdana" w:hAnsi="Verdana" w:cstheme="minorHAnsi"/>
          <w:i w:val="0"/>
          <w:sz w:val="24"/>
          <w:szCs w:val="24"/>
        </w:rPr>
      </w:pPr>
      <w:bookmarkStart w:id="1" w:name="_Hlk486788606"/>
      <w:r w:rsidRPr="00F27885">
        <w:rPr>
          <w:rFonts w:ascii="Verdana" w:hAnsi="Verdana" w:cstheme="minorHAnsi"/>
          <w:i w:val="0"/>
          <w:sz w:val="24"/>
          <w:szCs w:val="24"/>
        </w:rPr>
        <w:t>Kilbraur Wind Farm Community Benefit Trust</w:t>
      </w:r>
    </w:p>
    <w:p w14:paraId="1C48CDA1" w14:textId="4E0389B2" w:rsidR="006A2FBB" w:rsidRPr="00F27885" w:rsidRDefault="0030585B" w:rsidP="006C4860">
      <w:pPr>
        <w:pStyle w:val="Heading2"/>
        <w:jc w:val="center"/>
        <w:rPr>
          <w:rFonts w:ascii="Verdana" w:hAnsi="Verdana" w:cstheme="minorHAnsi"/>
          <w:i w:val="0"/>
          <w:sz w:val="24"/>
          <w:szCs w:val="24"/>
        </w:rPr>
      </w:pPr>
      <w:r w:rsidRPr="00F27885">
        <w:rPr>
          <w:rFonts w:ascii="Verdana" w:hAnsi="Verdana" w:cstheme="minorHAnsi"/>
          <w:i w:val="0"/>
          <w:sz w:val="24"/>
          <w:szCs w:val="24"/>
        </w:rPr>
        <w:t xml:space="preserve">Main </w:t>
      </w:r>
      <w:r w:rsidR="006A2FBB" w:rsidRPr="00F27885">
        <w:rPr>
          <w:rFonts w:ascii="Verdana" w:hAnsi="Verdana" w:cstheme="minorHAnsi"/>
          <w:i w:val="0"/>
          <w:sz w:val="24"/>
          <w:szCs w:val="24"/>
        </w:rPr>
        <w:t>Meeting</w:t>
      </w:r>
    </w:p>
    <w:p w14:paraId="30054FD0" w14:textId="6F17E739" w:rsidR="006A2FBB" w:rsidRPr="00F27885" w:rsidRDefault="00E7559C" w:rsidP="006C4860">
      <w:pPr>
        <w:pStyle w:val="Heading2"/>
        <w:jc w:val="center"/>
        <w:rPr>
          <w:rFonts w:ascii="Verdana" w:hAnsi="Verdana" w:cstheme="minorHAnsi"/>
          <w:i w:val="0"/>
          <w:sz w:val="24"/>
          <w:szCs w:val="24"/>
        </w:rPr>
      </w:pPr>
      <w:r w:rsidRPr="00F27885">
        <w:rPr>
          <w:rFonts w:ascii="Verdana" w:hAnsi="Verdana" w:cstheme="minorHAnsi"/>
          <w:i w:val="0"/>
          <w:sz w:val="24"/>
          <w:szCs w:val="24"/>
        </w:rPr>
        <w:t>Mon</w:t>
      </w:r>
      <w:r w:rsidR="006A2FBB" w:rsidRPr="00F27885">
        <w:rPr>
          <w:rFonts w:ascii="Verdana" w:hAnsi="Verdana" w:cstheme="minorHAnsi"/>
          <w:i w:val="0"/>
          <w:sz w:val="24"/>
          <w:szCs w:val="24"/>
        </w:rPr>
        <w:t xml:space="preserve">day </w:t>
      </w:r>
      <w:r w:rsidRPr="00F27885">
        <w:rPr>
          <w:rFonts w:ascii="Verdana" w:hAnsi="Verdana" w:cstheme="minorHAnsi"/>
          <w:i w:val="0"/>
          <w:sz w:val="24"/>
          <w:szCs w:val="24"/>
        </w:rPr>
        <w:t>30</w:t>
      </w:r>
      <w:r w:rsidR="00744FEE" w:rsidRPr="00F27885">
        <w:rPr>
          <w:rFonts w:ascii="Verdana" w:hAnsi="Verdana" w:cstheme="minorHAnsi"/>
          <w:i w:val="0"/>
          <w:sz w:val="24"/>
          <w:szCs w:val="24"/>
          <w:vertAlign w:val="superscript"/>
        </w:rPr>
        <w:t>th</w:t>
      </w:r>
      <w:r w:rsidR="00744FEE" w:rsidRPr="00F27885">
        <w:rPr>
          <w:rFonts w:ascii="Verdana" w:hAnsi="Verdana" w:cstheme="minorHAnsi"/>
          <w:i w:val="0"/>
          <w:sz w:val="24"/>
          <w:szCs w:val="24"/>
        </w:rPr>
        <w:t xml:space="preserve"> June</w:t>
      </w:r>
      <w:r w:rsidR="006A2FBB" w:rsidRPr="00F27885">
        <w:rPr>
          <w:rFonts w:ascii="Verdana" w:hAnsi="Verdana" w:cstheme="minorHAnsi"/>
          <w:i w:val="0"/>
          <w:sz w:val="24"/>
          <w:szCs w:val="24"/>
        </w:rPr>
        <w:t xml:space="preserve"> 2025 </w:t>
      </w:r>
      <w:r w:rsidR="00D51DE8" w:rsidRPr="00F27885">
        <w:rPr>
          <w:rFonts w:ascii="Verdana" w:hAnsi="Verdana" w:cstheme="minorHAnsi"/>
          <w:i w:val="0"/>
          <w:sz w:val="24"/>
          <w:szCs w:val="24"/>
        </w:rPr>
        <w:t>a</w:t>
      </w:r>
      <w:r w:rsidR="006A2FBB" w:rsidRPr="00F27885">
        <w:rPr>
          <w:rFonts w:ascii="Verdana" w:hAnsi="Verdana" w:cstheme="minorHAnsi"/>
          <w:i w:val="0"/>
          <w:sz w:val="24"/>
          <w:szCs w:val="24"/>
        </w:rPr>
        <w:t xml:space="preserve">t </w:t>
      </w:r>
      <w:r w:rsidR="00D51DE8" w:rsidRPr="00F27885">
        <w:rPr>
          <w:rFonts w:ascii="Verdana" w:hAnsi="Verdana" w:cstheme="minorHAnsi"/>
          <w:i w:val="0"/>
          <w:sz w:val="24"/>
          <w:szCs w:val="24"/>
        </w:rPr>
        <w:t>7</w:t>
      </w:r>
      <w:r w:rsidR="006A2FBB" w:rsidRPr="00F27885">
        <w:rPr>
          <w:rFonts w:ascii="Verdana" w:hAnsi="Verdana" w:cstheme="minorHAnsi"/>
          <w:i w:val="0"/>
          <w:sz w:val="24"/>
          <w:szCs w:val="24"/>
        </w:rPr>
        <w:t>pm</w:t>
      </w:r>
    </w:p>
    <w:p w14:paraId="56D3AC7D" w14:textId="2F1E3E0C" w:rsidR="006A2FBB" w:rsidRPr="00F27885" w:rsidRDefault="00060742" w:rsidP="006C4860">
      <w:pPr>
        <w:pStyle w:val="Heading2"/>
        <w:jc w:val="center"/>
        <w:rPr>
          <w:rFonts w:ascii="Verdana" w:hAnsi="Verdana" w:cstheme="minorHAnsi"/>
          <w:i w:val="0"/>
          <w:sz w:val="24"/>
          <w:szCs w:val="24"/>
        </w:rPr>
      </w:pPr>
      <w:r w:rsidRPr="00F27885">
        <w:rPr>
          <w:rFonts w:ascii="Verdana" w:hAnsi="Verdana" w:cstheme="minorHAnsi"/>
          <w:i w:val="0"/>
          <w:sz w:val="24"/>
          <w:szCs w:val="24"/>
        </w:rPr>
        <w:t>On Teams</w:t>
      </w:r>
    </w:p>
    <w:p w14:paraId="6B519C21" w14:textId="77777777" w:rsidR="006A2FBB" w:rsidRPr="00F27885" w:rsidRDefault="006A2FBB" w:rsidP="006A2FBB">
      <w:pPr>
        <w:spacing w:line="360" w:lineRule="auto"/>
        <w:rPr>
          <w:rFonts w:ascii="Verdana" w:hAnsi="Verdana"/>
          <w:b/>
          <w:bCs/>
        </w:rPr>
      </w:pPr>
    </w:p>
    <w:p w14:paraId="4F97E2A8" w14:textId="5F782A8F" w:rsidR="001101D2" w:rsidRPr="00F27885" w:rsidRDefault="00060742" w:rsidP="00722344">
      <w:pPr>
        <w:pStyle w:val="ListParagraph"/>
        <w:widowControl w:val="0"/>
        <w:numPr>
          <w:ilvl w:val="0"/>
          <w:numId w:val="3"/>
        </w:numPr>
        <w:contextualSpacing w:val="0"/>
        <w:rPr>
          <w:rFonts w:ascii="Verdana" w:hAnsi="Verdana" w:cstheme="minorHAnsi"/>
          <w:b/>
          <w:bCs/>
        </w:rPr>
      </w:pPr>
      <w:r w:rsidRPr="00F27885">
        <w:rPr>
          <w:rFonts w:ascii="Verdana" w:hAnsi="Verdana" w:cstheme="minorHAnsi"/>
          <w:b/>
          <w:bCs/>
        </w:rPr>
        <w:t>Present</w:t>
      </w:r>
    </w:p>
    <w:p w14:paraId="6A6501F3" w14:textId="7C4DCBFF" w:rsidR="00090166" w:rsidRPr="00F27885" w:rsidRDefault="0061423A" w:rsidP="001101D2">
      <w:pPr>
        <w:pStyle w:val="ListParagraph"/>
        <w:widowControl w:val="0"/>
        <w:ind w:left="360"/>
        <w:contextualSpacing w:val="0"/>
        <w:rPr>
          <w:rFonts w:ascii="Verdana" w:hAnsi="Verdana" w:cstheme="minorHAnsi"/>
        </w:rPr>
      </w:pPr>
      <w:r w:rsidRPr="00F27885">
        <w:rPr>
          <w:rFonts w:ascii="Verdana" w:hAnsi="Verdana" w:cstheme="minorHAnsi"/>
          <w:lang w:val="en-GB"/>
        </w:rPr>
        <w:t xml:space="preserve">Becky </w:t>
      </w:r>
      <w:r w:rsidR="00CD5D46" w:rsidRPr="00F27885">
        <w:rPr>
          <w:rFonts w:ascii="Verdana" w:hAnsi="Verdana" w:cstheme="minorHAnsi"/>
          <w:lang w:val="en-GB"/>
        </w:rPr>
        <w:t>C</w:t>
      </w:r>
      <w:r w:rsidRPr="00F27885">
        <w:rPr>
          <w:rFonts w:ascii="Verdana" w:hAnsi="Verdana" w:cstheme="minorHAnsi"/>
          <w:lang w:val="en-GB"/>
        </w:rPr>
        <w:t>lay,</w:t>
      </w:r>
      <w:r w:rsidR="004D1DDB" w:rsidRPr="00F27885">
        <w:rPr>
          <w:rFonts w:ascii="Verdana" w:hAnsi="Verdana" w:cstheme="minorHAnsi"/>
          <w:lang w:val="en-GB"/>
        </w:rPr>
        <w:t xml:space="preserve"> Dave Andrews, </w:t>
      </w:r>
      <w:r w:rsidR="00DC5164" w:rsidRPr="00F27885">
        <w:rPr>
          <w:rFonts w:ascii="Verdana" w:hAnsi="Verdana" w:cstheme="minorHAnsi"/>
          <w:lang w:val="en-GB"/>
        </w:rPr>
        <w:t xml:space="preserve">Ian Miller, Allison Cameron, and </w:t>
      </w:r>
      <w:r w:rsidR="00CD5D46" w:rsidRPr="00F27885">
        <w:rPr>
          <w:rFonts w:ascii="Verdana" w:hAnsi="Verdana" w:cstheme="minorHAnsi"/>
          <w:lang w:val="en-GB"/>
        </w:rPr>
        <w:t>F</w:t>
      </w:r>
      <w:r w:rsidR="00DC5164" w:rsidRPr="00F27885">
        <w:rPr>
          <w:rFonts w:ascii="Verdana" w:hAnsi="Verdana" w:cstheme="minorHAnsi"/>
          <w:lang w:val="en-GB"/>
        </w:rPr>
        <w:t>rank Ro</w:t>
      </w:r>
      <w:r w:rsidR="00090166" w:rsidRPr="00F27885">
        <w:rPr>
          <w:rFonts w:ascii="Verdana" w:hAnsi="Verdana" w:cstheme="minorHAnsi"/>
          <w:lang w:val="en-GB"/>
        </w:rPr>
        <w:t>ach</w:t>
      </w:r>
    </w:p>
    <w:p w14:paraId="3422CB75" w14:textId="77777777" w:rsidR="00722344" w:rsidRPr="00F27885" w:rsidRDefault="00722344" w:rsidP="00722344">
      <w:pPr>
        <w:pStyle w:val="ListParagraph"/>
        <w:widowControl w:val="0"/>
        <w:ind w:left="360"/>
        <w:contextualSpacing w:val="0"/>
        <w:rPr>
          <w:rFonts w:ascii="Verdana" w:hAnsi="Verdana" w:cstheme="minorHAnsi"/>
        </w:rPr>
      </w:pPr>
    </w:p>
    <w:p w14:paraId="4A902449" w14:textId="5C7791AA" w:rsidR="00CD5D46" w:rsidRPr="00F27885" w:rsidRDefault="00090166" w:rsidP="00722344">
      <w:pPr>
        <w:pStyle w:val="ListParagraph"/>
        <w:widowControl w:val="0"/>
        <w:ind w:left="360"/>
        <w:contextualSpacing w:val="0"/>
        <w:rPr>
          <w:rFonts w:ascii="Verdana" w:hAnsi="Verdana" w:cstheme="minorHAnsi"/>
          <w:lang w:val="en-GB"/>
        </w:rPr>
      </w:pPr>
      <w:r w:rsidRPr="00F27885">
        <w:rPr>
          <w:rFonts w:ascii="Verdana" w:hAnsi="Verdana" w:cstheme="minorHAnsi"/>
          <w:lang w:val="en-GB"/>
        </w:rPr>
        <w:t>I</w:t>
      </w:r>
      <w:r w:rsidR="00CD5D46" w:rsidRPr="00F27885">
        <w:rPr>
          <w:rFonts w:ascii="Verdana" w:hAnsi="Verdana" w:cstheme="minorHAnsi"/>
          <w:lang w:val="en-GB"/>
        </w:rPr>
        <w:t xml:space="preserve">n </w:t>
      </w:r>
      <w:proofErr w:type="gramStart"/>
      <w:r w:rsidR="00CD5D46" w:rsidRPr="00F27885">
        <w:rPr>
          <w:rFonts w:ascii="Verdana" w:hAnsi="Verdana" w:cstheme="minorHAnsi"/>
          <w:lang w:val="en-GB"/>
        </w:rPr>
        <w:t>attendance</w:t>
      </w:r>
      <w:r w:rsidR="00CA7770" w:rsidRPr="00F27885">
        <w:rPr>
          <w:rFonts w:ascii="Verdana" w:hAnsi="Verdana" w:cstheme="minorHAnsi"/>
          <w:lang w:val="en-GB"/>
        </w:rPr>
        <w:t>:-</w:t>
      </w:r>
      <w:proofErr w:type="gramEnd"/>
      <w:r w:rsidR="00CA7770" w:rsidRPr="00F27885">
        <w:rPr>
          <w:rFonts w:ascii="Verdana" w:hAnsi="Verdana" w:cstheme="minorHAnsi"/>
          <w:lang w:val="en-GB"/>
        </w:rPr>
        <w:t xml:space="preserve"> Erin </w:t>
      </w:r>
      <w:r w:rsidR="003154BE" w:rsidRPr="00F27885">
        <w:rPr>
          <w:rFonts w:ascii="Verdana" w:hAnsi="Verdana" w:cstheme="minorHAnsi"/>
          <w:lang w:val="en-GB"/>
        </w:rPr>
        <w:t>M</w:t>
      </w:r>
      <w:r w:rsidR="00CA7770" w:rsidRPr="00F27885">
        <w:rPr>
          <w:rFonts w:ascii="Verdana" w:hAnsi="Verdana" w:cstheme="minorHAnsi"/>
          <w:lang w:val="en-GB"/>
        </w:rPr>
        <w:t>urchie</w:t>
      </w:r>
      <w:r w:rsidR="003154BE" w:rsidRPr="00F27885">
        <w:rPr>
          <w:rFonts w:ascii="Verdana" w:hAnsi="Verdana" w:cstheme="minorHAnsi"/>
          <w:lang w:val="en-GB"/>
        </w:rPr>
        <w:t xml:space="preserve">, </w:t>
      </w:r>
      <w:proofErr w:type="spellStart"/>
      <w:r w:rsidR="003154BE" w:rsidRPr="00F27885">
        <w:rPr>
          <w:rFonts w:ascii="Verdana" w:hAnsi="Verdana" w:cstheme="minorHAnsi"/>
          <w:lang w:val="en-GB"/>
        </w:rPr>
        <w:t>Nandara</w:t>
      </w:r>
      <w:proofErr w:type="spellEnd"/>
      <w:r w:rsidR="003154BE" w:rsidRPr="00F27885">
        <w:rPr>
          <w:rFonts w:ascii="Verdana" w:hAnsi="Verdana" w:cstheme="minorHAnsi"/>
          <w:lang w:val="en-GB"/>
        </w:rPr>
        <w:t xml:space="preserve"> </w:t>
      </w:r>
      <w:r w:rsidRPr="00F27885">
        <w:rPr>
          <w:rFonts w:ascii="Verdana" w:hAnsi="Verdana" w:cstheme="minorHAnsi"/>
          <w:lang w:val="en-GB"/>
        </w:rPr>
        <w:t>a</w:t>
      </w:r>
      <w:r w:rsidR="003154BE" w:rsidRPr="00F27885">
        <w:rPr>
          <w:rFonts w:ascii="Verdana" w:hAnsi="Verdana" w:cstheme="minorHAnsi"/>
          <w:lang w:val="en-GB"/>
        </w:rPr>
        <w:t>nd</w:t>
      </w:r>
      <w:r w:rsidR="00AE13CF" w:rsidRPr="00F27885">
        <w:rPr>
          <w:rFonts w:ascii="Verdana" w:hAnsi="Verdana" w:cstheme="minorHAnsi"/>
          <w:lang w:val="en-GB"/>
        </w:rPr>
        <w:t xml:space="preserve"> Christine Ross, VGS,</w:t>
      </w:r>
      <w:r w:rsidRPr="00F27885">
        <w:rPr>
          <w:rFonts w:ascii="Verdana" w:hAnsi="Verdana" w:cstheme="minorHAnsi"/>
          <w:lang w:val="en-GB"/>
        </w:rPr>
        <w:t xml:space="preserve"> treasurer</w:t>
      </w:r>
    </w:p>
    <w:p w14:paraId="0B3F05E3" w14:textId="77777777" w:rsidR="00722344" w:rsidRPr="00F27885" w:rsidRDefault="00722344" w:rsidP="00722344">
      <w:pPr>
        <w:pStyle w:val="ListParagraph"/>
        <w:widowControl w:val="0"/>
        <w:ind w:left="360"/>
        <w:contextualSpacing w:val="0"/>
        <w:rPr>
          <w:rFonts w:ascii="Verdana" w:hAnsi="Verdana" w:cstheme="minorHAnsi"/>
        </w:rPr>
      </w:pPr>
    </w:p>
    <w:p w14:paraId="5CA6498B" w14:textId="1A975067" w:rsidR="001101D2" w:rsidRPr="00F27885" w:rsidRDefault="006A2FBB" w:rsidP="00722344">
      <w:pPr>
        <w:pStyle w:val="ListParagraph"/>
        <w:widowControl w:val="0"/>
        <w:numPr>
          <w:ilvl w:val="0"/>
          <w:numId w:val="3"/>
        </w:numPr>
        <w:contextualSpacing w:val="0"/>
        <w:rPr>
          <w:rFonts w:ascii="Verdana" w:hAnsi="Verdana" w:cstheme="minorHAnsi"/>
          <w:b/>
          <w:bCs/>
        </w:rPr>
      </w:pPr>
      <w:r w:rsidRPr="00F27885">
        <w:rPr>
          <w:rFonts w:ascii="Verdana" w:hAnsi="Verdana" w:cstheme="minorHAnsi"/>
          <w:b/>
          <w:bCs/>
        </w:rPr>
        <w:t>Apologies</w:t>
      </w:r>
    </w:p>
    <w:p w14:paraId="008516F8" w14:textId="10DF2BF6" w:rsidR="00722344" w:rsidRPr="00F27885" w:rsidRDefault="008008E7" w:rsidP="001101D2">
      <w:pPr>
        <w:pStyle w:val="ListParagraph"/>
        <w:widowControl w:val="0"/>
        <w:ind w:left="360"/>
        <w:contextualSpacing w:val="0"/>
        <w:rPr>
          <w:rFonts w:ascii="Verdana" w:hAnsi="Verdana" w:cstheme="minorHAnsi"/>
        </w:rPr>
      </w:pPr>
      <w:r w:rsidRPr="00F27885">
        <w:rPr>
          <w:rFonts w:ascii="Verdana" w:hAnsi="Verdana" w:cstheme="minorHAnsi"/>
          <w:lang w:val="en-GB"/>
        </w:rPr>
        <w:t xml:space="preserve">Rachel </w:t>
      </w:r>
      <w:r w:rsidR="005F6375" w:rsidRPr="00F27885">
        <w:rPr>
          <w:rFonts w:ascii="Verdana" w:hAnsi="Verdana" w:cstheme="minorHAnsi"/>
          <w:lang w:val="en-GB"/>
        </w:rPr>
        <w:t>Allan</w:t>
      </w:r>
    </w:p>
    <w:p w14:paraId="31AD966F" w14:textId="0CCED2E2" w:rsidR="00D93F4F" w:rsidRPr="00F27885" w:rsidRDefault="00D93F4F" w:rsidP="00722344">
      <w:pPr>
        <w:pStyle w:val="ListParagraph"/>
        <w:widowControl w:val="0"/>
        <w:ind w:left="360"/>
        <w:contextualSpacing w:val="0"/>
        <w:rPr>
          <w:rFonts w:ascii="Verdana" w:hAnsi="Verdana" w:cstheme="minorHAnsi"/>
        </w:rPr>
      </w:pPr>
    </w:p>
    <w:p w14:paraId="702275F6" w14:textId="0BEC902A" w:rsidR="001101D2" w:rsidRPr="00F27885" w:rsidRDefault="006A2FBB" w:rsidP="00722344">
      <w:pPr>
        <w:pStyle w:val="ListParagraph"/>
        <w:widowControl w:val="0"/>
        <w:numPr>
          <w:ilvl w:val="0"/>
          <w:numId w:val="3"/>
        </w:numPr>
        <w:contextualSpacing w:val="0"/>
        <w:rPr>
          <w:rFonts w:ascii="Verdana" w:hAnsi="Verdana" w:cstheme="minorHAnsi"/>
          <w:b/>
          <w:bCs/>
        </w:rPr>
      </w:pPr>
      <w:r w:rsidRPr="00F27885">
        <w:rPr>
          <w:rFonts w:ascii="Verdana" w:hAnsi="Verdana" w:cstheme="minorHAnsi"/>
          <w:b/>
          <w:bCs/>
        </w:rPr>
        <w:t>Declarations of Interest</w:t>
      </w:r>
    </w:p>
    <w:p w14:paraId="7CD98830" w14:textId="726036C7" w:rsidR="006A2FBB" w:rsidRPr="00F27885" w:rsidRDefault="0094506D" w:rsidP="001101D2">
      <w:pPr>
        <w:pStyle w:val="ListParagraph"/>
        <w:widowControl w:val="0"/>
        <w:ind w:left="360"/>
        <w:contextualSpacing w:val="0"/>
        <w:rPr>
          <w:rFonts w:ascii="Verdana" w:hAnsi="Verdana" w:cstheme="minorHAnsi"/>
        </w:rPr>
      </w:pPr>
      <w:r w:rsidRPr="00F27885">
        <w:rPr>
          <w:rFonts w:ascii="Verdana" w:hAnsi="Verdana" w:cstheme="minorHAnsi"/>
          <w:lang w:val="en-GB"/>
        </w:rPr>
        <w:t>None declared.</w:t>
      </w:r>
    </w:p>
    <w:p w14:paraId="505FCCB1" w14:textId="77777777" w:rsidR="00722344" w:rsidRPr="00F27885" w:rsidRDefault="00722344" w:rsidP="00722344">
      <w:pPr>
        <w:widowControl w:val="0"/>
        <w:rPr>
          <w:rFonts w:ascii="Verdana" w:hAnsi="Verdana" w:cstheme="minorHAnsi"/>
        </w:rPr>
      </w:pPr>
    </w:p>
    <w:p w14:paraId="6769C9A5" w14:textId="77777777" w:rsidR="001101D2" w:rsidRPr="00F27885" w:rsidRDefault="00463B34" w:rsidP="00722344">
      <w:pPr>
        <w:pStyle w:val="ListParagraph"/>
        <w:widowControl w:val="0"/>
        <w:numPr>
          <w:ilvl w:val="0"/>
          <w:numId w:val="3"/>
        </w:numPr>
        <w:contextualSpacing w:val="0"/>
        <w:rPr>
          <w:rFonts w:ascii="Verdana" w:hAnsi="Verdana" w:cstheme="minorHAnsi"/>
          <w:b/>
          <w:bCs/>
        </w:rPr>
      </w:pPr>
      <w:r w:rsidRPr="00F27885">
        <w:rPr>
          <w:rFonts w:ascii="Verdana" w:hAnsi="Verdana" w:cstheme="minorHAnsi"/>
          <w:b/>
          <w:bCs/>
        </w:rPr>
        <w:t>Minutes of meeting</w:t>
      </w:r>
      <w:r w:rsidR="00D637E8" w:rsidRPr="00F27885">
        <w:rPr>
          <w:rFonts w:ascii="Verdana" w:hAnsi="Verdana" w:cstheme="minorHAnsi"/>
          <w:b/>
          <w:bCs/>
        </w:rPr>
        <w:t>s</w:t>
      </w:r>
    </w:p>
    <w:p w14:paraId="0C972125" w14:textId="70FEDC14" w:rsidR="00E7559C" w:rsidRPr="00F27885" w:rsidRDefault="00D637E8" w:rsidP="001101D2">
      <w:pPr>
        <w:widowControl w:val="0"/>
        <w:ind w:firstLine="360"/>
        <w:rPr>
          <w:rFonts w:ascii="Verdana" w:hAnsi="Verdana" w:cstheme="minorHAnsi"/>
        </w:rPr>
      </w:pPr>
      <w:r w:rsidRPr="00F27885">
        <w:rPr>
          <w:rFonts w:ascii="Verdana" w:hAnsi="Verdana" w:cstheme="minorHAnsi"/>
        </w:rPr>
        <w:t>1</w:t>
      </w:r>
      <w:r w:rsidR="0080525A" w:rsidRPr="00F27885">
        <w:rPr>
          <w:rFonts w:ascii="Verdana" w:hAnsi="Verdana" w:cstheme="minorHAnsi"/>
        </w:rPr>
        <w:t xml:space="preserve"> April </w:t>
      </w:r>
      <w:r w:rsidRPr="00F27885">
        <w:rPr>
          <w:rFonts w:ascii="Verdana" w:hAnsi="Verdana" w:cstheme="minorHAnsi"/>
        </w:rPr>
        <w:t xml:space="preserve">2025 &amp; </w:t>
      </w:r>
      <w:r w:rsidR="0080525A" w:rsidRPr="00F27885">
        <w:rPr>
          <w:rFonts w:ascii="Verdana" w:hAnsi="Verdana" w:cstheme="minorHAnsi"/>
        </w:rPr>
        <w:t xml:space="preserve">4 June </w:t>
      </w:r>
      <w:r w:rsidR="00E62860" w:rsidRPr="00F27885">
        <w:rPr>
          <w:rFonts w:ascii="Verdana" w:hAnsi="Verdana" w:cstheme="minorHAnsi"/>
        </w:rPr>
        <w:t>2025</w:t>
      </w:r>
      <w:r w:rsidR="0094506D" w:rsidRPr="00F27885">
        <w:rPr>
          <w:rFonts w:ascii="Verdana" w:hAnsi="Verdana" w:cstheme="minorHAnsi"/>
        </w:rPr>
        <w:t xml:space="preserve"> </w:t>
      </w:r>
      <w:r w:rsidR="004D17D4" w:rsidRPr="00F27885">
        <w:rPr>
          <w:rFonts w:ascii="Verdana" w:hAnsi="Verdana" w:cstheme="minorHAnsi"/>
          <w:lang w:val="en-GB"/>
        </w:rPr>
        <w:t>both were w</w:t>
      </w:r>
      <w:r w:rsidR="0099671C" w:rsidRPr="00F27885">
        <w:rPr>
          <w:rFonts w:ascii="Verdana" w:hAnsi="Verdana" w:cstheme="minorHAnsi"/>
          <w:lang w:val="en-GB"/>
        </w:rPr>
        <w:t xml:space="preserve">holly approved proposed by DA and </w:t>
      </w:r>
      <w:r w:rsidR="004D17D4" w:rsidRPr="00F27885">
        <w:rPr>
          <w:rFonts w:ascii="Verdana" w:hAnsi="Verdana" w:cstheme="minorHAnsi"/>
          <w:lang w:val="en-GB"/>
        </w:rPr>
        <w:t xml:space="preserve">seconded by </w:t>
      </w:r>
      <w:r w:rsidR="0099671C" w:rsidRPr="00F27885">
        <w:rPr>
          <w:rFonts w:ascii="Verdana" w:hAnsi="Verdana" w:cstheme="minorHAnsi"/>
          <w:lang w:val="en-GB"/>
        </w:rPr>
        <w:t>F</w:t>
      </w:r>
      <w:r w:rsidR="004D17D4" w:rsidRPr="00F27885">
        <w:rPr>
          <w:rFonts w:ascii="Verdana" w:hAnsi="Verdana" w:cstheme="minorHAnsi"/>
          <w:lang w:val="en-GB"/>
        </w:rPr>
        <w:t>R</w:t>
      </w:r>
    </w:p>
    <w:p w14:paraId="7CEA8927" w14:textId="77777777" w:rsidR="00722344" w:rsidRPr="00F27885" w:rsidRDefault="00722344" w:rsidP="00722344">
      <w:pPr>
        <w:widowControl w:val="0"/>
        <w:rPr>
          <w:rFonts w:ascii="Verdana" w:hAnsi="Verdana" w:cstheme="minorHAnsi"/>
        </w:rPr>
      </w:pPr>
    </w:p>
    <w:p w14:paraId="1275212F" w14:textId="75C5E154" w:rsidR="00715233" w:rsidRPr="00F27885" w:rsidRDefault="00715233" w:rsidP="00722344">
      <w:pPr>
        <w:pStyle w:val="ListParagraph"/>
        <w:widowControl w:val="0"/>
        <w:numPr>
          <w:ilvl w:val="0"/>
          <w:numId w:val="3"/>
        </w:numPr>
        <w:contextualSpacing w:val="0"/>
        <w:rPr>
          <w:rFonts w:ascii="Verdana" w:hAnsi="Verdana" w:cstheme="minorHAnsi"/>
          <w:b/>
          <w:bCs/>
        </w:rPr>
      </w:pPr>
      <w:r w:rsidRPr="00F27885">
        <w:rPr>
          <w:rFonts w:ascii="Verdana" w:hAnsi="Verdana" w:cstheme="minorHAnsi"/>
          <w:b/>
          <w:bCs/>
        </w:rPr>
        <w:t>Matters arising not otherwise on the agenda</w:t>
      </w:r>
    </w:p>
    <w:p w14:paraId="07AAB747" w14:textId="0BAD5061" w:rsidR="00274E80" w:rsidRPr="00F27885" w:rsidRDefault="00274E80" w:rsidP="00722344">
      <w:pPr>
        <w:pStyle w:val="ListParagraph"/>
        <w:widowControl w:val="0"/>
        <w:ind w:left="360"/>
        <w:contextualSpacing w:val="0"/>
        <w:rPr>
          <w:rFonts w:ascii="Verdana" w:hAnsi="Verdana" w:cstheme="minorHAnsi"/>
        </w:rPr>
      </w:pPr>
      <w:r w:rsidRPr="00F27885">
        <w:rPr>
          <w:rFonts w:ascii="Verdana" w:hAnsi="Verdana" w:cstheme="minorHAnsi"/>
        </w:rPr>
        <w:t>BC read</w:t>
      </w:r>
      <w:r w:rsidR="007D5121" w:rsidRPr="00F27885">
        <w:rPr>
          <w:rFonts w:ascii="Verdana" w:hAnsi="Verdana" w:cstheme="minorHAnsi"/>
        </w:rPr>
        <w:t xml:space="preserve"> briefly from the minutes and following was discussed.</w:t>
      </w:r>
    </w:p>
    <w:p w14:paraId="46ED216A" w14:textId="77777777" w:rsidR="00722344" w:rsidRPr="00F27885" w:rsidRDefault="00722344" w:rsidP="00722344">
      <w:pPr>
        <w:pStyle w:val="ListParagraph"/>
        <w:widowControl w:val="0"/>
        <w:ind w:left="360"/>
        <w:contextualSpacing w:val="0"/>
        <w:rPr>
          <w:rFonts w:ascii="Verdana" w:hAnsi="Verdana" w:cstheme="minorHAnsi"/>
        </w:rPr>
      </w:pPr>
    </w:p>
    <w:p w14:paraId="760973AB" w14:textId="77777777" w:rsidR="00BE5C49" w:rsidRPr="00F27885" w:rsidRDefault="00BE5C49" w:rsidP="00722344">
      <w:pPr>
        <w:pStyle w:val="ListParagraph"/>
        <w:widowControl w:val="0"/>
        <w:ind w:left="360"/>
        <w:contextualSpacing w:val="0"/>
        <w:rPr>
          <w:rFonts w:ascii="Verdana" w:hAnsi="Verdana" w:cstheme="minorHAnsi"/>
          <w:lang w:val="en-GB"/>
        </w:rPr>
      </w:pPr>
      <w:r w:rsidRPr="00F27885">
        <w:rPr>
          <w:rFonts w:ascii="Verdana" w:hAnsi="Verdana" w:cstheme="minorHAnsi"/>
          <w:lang w:val="en-GB"/>
        </w:rPr>
        <w:t>1</w:t>
      </w:r>
      <w:r w:rsidRPr="00F27885">
        <w:rPr>
          <w:rFonts w:ascii="Verdana" w:hAnsi="Verdana" w:cstheme="minorHAnsi"/>
          <w:vertAlign w:val="superscript"/>
          <w:lang w:val="en-GB"/>
        </w:rPr>
        <w:t>st</w:t>
      </w:r>
      <w:r w:rsidRPr="00F27885">
        <w:rPr>
          <w:rFonts w:ascii="Verdana" w:hAnsi="Verdana" w:cstheme="minorHAnsi"/>
          <w:lang w:val="en-GB"/>
        </w:rPr>
        <w:t xml:space="preserve"> April meeting</w:t>
      </w:r>
    </w:p>
    <w:p w14:paraId="521E2B7A" w14:textId="4BA4381C" w:rsidR="006045E8" w:rsidRPr="00F27885" w:rsidRDefault="007C105A" w:rsidP="00722344">
      <w:pPr>
        <w:pStyle w:val="ListParagraph"/>
        <w:widowControl w:val="0"/>
        <w:ind w:left="360"/>
        <w:contextualSpacing w:val="0"/>
        <w:rPr>
          <w:rFonts w:ascii="Verdana" w:hAnsi="Verdana" w:cstheme="minorHAnsi"/>
          <w:lang w:val="en-GB"/>
        </w:rPr>
      </w:pPr>
      <w:r w:rsidRPr="00F27885">
        <w:rPr>
          <w:rFonts w:ascii="Verdana" w:hAnsi="Verdana" w:cstheme="minorHAnsi"/>
          <w:lang w:val="en-GB"/>
        </w:rPr>
        <w:t>IM</w:t>
      </w:r>
      <w:r w:rsidR="006045E8" w:rsidRPr="00F27885">
        <w:rPr>
          <w:rFonts w:ascii="Verdana" w:hAnsi="Verdana" w:cstheme="minorHAnsi"/>
          <w:lang w:val="en-GB"/>
        </w:rPr>
        <w:t xml:space="preserve"> to rewrite </w:t>
      </w:r>
      <w:r w:rsidRPr="00F27885">
        <w:rPr>
          <w:rFonts w:ascii="Verdana" w:hAnsi="Verdana" w:cstheme="minorHAnsi"/>
          <w:lang w:val="en-GB"/>
        </w:rPr>
        <w:t>letter</w:t>
      </w:r>
      <w:r w:rsidR="006045E8" w:rsidRPr="00F27885">
        <w:rPr>
          <w:rFonts w:ascii="Verdana" w:hAnsi="Verdana" w:cstheme="minorHAnsi"/>
          <w:lang w:val="en-GB"/>
        </w:rPr>
        <w:t xml:space="preserve"> to the community councils.</w:t>
      </w:r>
    </w:p>
    <w:p w14:paraId="17BC6B7E" w14:textId="77777777" w:rsidR="00722344" w:rsidRPr="00F27885" w:rsidRDefault="00722344" w:rsidP="00722344">
      <w:pPr>
        <w:pStyle w:val="ListParagraph"/>
        <w:widowControl w:val="0"/>
        <w:ind w:left="360"/>
        <w:contextualSpacing w:val="0"/>
        <w:rPr>
          <w:rFonts w:ascii="Verdana" w:hAnsi="Verdana" w:cstheme="minorHAnsi"/>
          <w:lang w:val="en-GB"/>
        </w:rPr>
      </w:pPr>
    </w:p>
    <w:p w14:paraId="47490AE6" w14:textId="5DA848DE" w:rsidR="00D96DEF" w:rsidRPr="00F27885" w:rsidRDefault="00D96DEF" w:rsidP="00722344">
      <w:pPr>
        <w:pStyle w:val="ListParagraph"/>
        <w:widowControl w:val="0"/>
        <w:ind w:left="360"/>
        <w:contextualSpacing w:val="0"/>
        <w:rPr>
          <w:rFonts w:ascii="Verdana" w:hAnsi="Verdana" w:cstheme="minorHAnsi"/>
          <w:lang w:val="en-GB"/>
        </w:rPr>
      </w:pPr>
      <w:r w:rsidRPr="00F27885">
        <w:rPr>
          <w:rFonts w:ascii="Verdana" w:hAnsi="Verdana" w:cstheme="minorHAnsi"/>
          <w:lang w:val="en-GB"/>
        </w:rPr>
        <w:t xml:space="preserve">We are still waiting for an invoice from Linda. </w:t>
      </w:r>
    </w:p>
    <w:p w14:paraId="38B94BA1" w14:textId="77777777" w:rsidR="00722344" w:rsidRPr="00F27885" w:rsidRDefault="00722344" w:rsidP="00722344">
      <w:pPr>
        <w:pStyle w:val="ListParagraph"/>
        <w:widowControl w:val="0"/>
        <w:ind w:left="360"/>
        <w:contextualSpacing w:val="0"/>
        <w:rPr>
          <w:rFonts w:ascii="Verdana" w:hAnsi="Verdana" w:cstheme="minorHAnsi"/>
          <w:lang w:val="en-GB"/>
        </w:rPr>
      </w:pPr>
    </w:p>
    <w:p w14:paraId="5695C807" w14:textId="5EDCB3C7" w:rsidR="0071118A" w:rsidRPr="00F27885" w:rsidRDefault="007C105A" w:rsidP="00722344">
      <w:pPr>
        <w:pStyle w:val="ListParagraph"/>
        <w:widowControl w:val="0"/>
        <w:ind w:left="360"/>
        <w:contextualSpacing w:val="0"/>
        <w:rPr>
          <w:rFonts w:ascii="Verdana" w:hAnsi="Verdana" w:cstheme="minorHAnsi"/>
          <w:lang w:val="en-GB"/>
        </w:rPr>
      </w:pPr>
      <w:r w:rsidRPr="00F27885">
        <w:rPr>
          <w:rFonts w:ascii="Verdana" w:hAnsi="Verdana" w:cstheme="minorHAnsi"/>
          <w:lang w:val="en-GB"/>
        </w:rPr>
        <w:t>DA wanted it noted</w:t>
      </w:r>
      <w:r w:rsidR="00CB5C21" w:rsidRPr="00F27885">
        <w:rPr>
          <w:rFonts w:ascii="Verdana" w:hAnsi="Verdana" w:cstheme="minorHAnsi"/>
          <w:lang w:val="en-GB"/>
        </w:rPr>
        <w:t xml:space="preserve"> that he didn't agree to the</w:t>
      </w:r>
      <w:r w:rsidR="00AB21A4" w:rsidRPr="00F27885">
        <w:rPr>
          <w:rFonts w:ascii="Verdana" w:hAnsi="Verdana" w:cstheme="minorHAnsi"/>
          <w:lang w:val="en-GB"/>
        </w:rPr>
        <w:t xml:space="preserve"> approval of the</w:t>
      </w:r>
      <w:r w:rsidR="00CB5C21" w:rsidRPr="00F27885">
        <w:rPr>
          <w:rFonts w:ascii="Verdana" w:hAnsi="Verdana" w:cstheme="minorHAnsi"/>
          <w:lang w:val="en-GB"/>
        </w:rPr>
        <w:t xml:space="preserve"> GYAP application.</w:t>
      </w:r>
      <w:r w:rsidR="006A317F" w:rsidRPr="00F27885">
        <w:rPr>
          <w:rFonts w:ascii="Verdana" w:hAnsi="Verdana" w:cstheme="minorHAnsi"/>
          <w:lang w:val="en-GB"/>
        </w:rPr>
        <w:t xml:space="preserve"> General discussion took place about this application and it was noted thought the offer letter</w:t>
      </w:r>
      <w:r w:rsidR="005B7052" w:rsidRPr="00F27885">
        <w:rPr>
          <w:rFonts w:ascii="Verdana" w:hAnsi="Verdana" w:cstheme="minorHAnsi"/>
          <w:lang w:val="en-GB"/>
        </w:rPr>
        <w:t xml:space="preserve"> has already gone out. GYAP were advised that</w:t>
      </w:r>
      <w:r w:rsidR="00673D2F" w:rsidRPr="00F27885">
        <w:rPr>
          <w:rFonts w:ascii="Verdana" w:hAnsi="Verdana" w:cstheme="minorHAnsi"/>
          <w:lang w:val="en-GB"/>
        </w:rPr>
        <w:t xml:space="preserve"> they </w:t>
      </w:r>
      <w:r w:rsidR="00942E38" w:rsidRPr="00F27885">
        <w:rPr>
          <w:rFonts w:ascii="Verdana" w:hAnsi="Verdana" w:cstheme="minorHAnsi"/>
          <w:lang w:val="en-GB"/>
        </w:rPr>
        <w:t>w</w:t>
      </w:r>
      <w:r w:rsidR="00673D2F" w:rsidRPr="00F27885">
        <w:rPr>
          <w:rFonts w:ascii="Verdana" w:hAnsi="Verdana" w:cstheme="minorHAnsi"/>
          <w:lang w:val="en-GB"/>
        </w:rPr>
        <w:t xml:space="preserve">ere awarded the money and would </w:t>
      </w:r>
      <w:r w:rsidR="00AB21A4" w:rsidRPr="00F27885">
        <w:rPr>
          <w:rFonts w:ascii="Verdana" w:hAnsi="Verdana" w:cstheme="minorHAnsi"/>
          <w:lang w:val="en-GB"/>
        </w:rPr>
        <w:t>not receive funding until they supplied</w:t>
      </w:r>
      <w:r w:rsidR="00AC7914" w:rsidRPr="00F27885">
        <w:rPr>
          <w:rFonts w:ascii="Verdana" w:hAnsi="Verdana" w:cstheme="minorHAnsi"/>
          <w:lang w:val="en-GB"/>
        </w:rPr>
        <w:t xml:space="preserve"> a tender process.</w:t>
      </w:r>
    </w:p>
    <w:p w14:paraId="3F00A2E1" w14:textId="77777777" w:rsidR="00722344" w:rsidRPr="00F27885" w:rsidRDefault="00722344" w:rsidP="00722344">
      <w:pPr>
        <w:pStyle w:val="ListParagraph"/>
        <w:widowControl w:val="0"/>
        <w:ind w:left="360"/>
        <w:contextualSpacing w:val="0"/>
        <w:rPr>
          <w:rFonts w:ascii="Verdana" w:hAnsi="Verdana" w:cstheme="minorHAnsi"/>
          <w:lang w:val="en-GB"/>
        </w:rPr>
      </w:pPr>
    </w:p>
    <w:p w14:paraId="14D16BD7" w14:textId="1B76E0EA" w:rsidR="00325834" w:rsidRPr="00F27885" w:rsidRDefault="00325834" w:rsidP="00722344">
      <w:pPr>
        <w:pStyle w:val="ListParagraph"/>
        <w:widowControl w:val="0"/>
        <w:ind w:left="360"/>
        <w:contextualSpacing w:val="0"/>
        <w:rPr>
          <w:rFonts w:ascii="Verdana" w:hAnsi="Verdana" w:cstheme="minorHAnsi"/>
          <w:lang w:val="en-GB"/>
        </w:rPr>
      </w:pPr>
      <w:r w:rsidRPr="00F27885">
        <w:rPr>
          <w:rFonts w:ascii="Verdana" w:hAnsi="Verdana" w:cstheme="minorHAnsi"/>
          <w:lang w:val="en-GB"/>
        </w:rPr>
        <w:t xml:space="preserve">Discussion took place about the nomination of Trustees. IM reported that GCC </w:t>
      </w:r>
      <w:r w:rsidRPr="00F27885">
        <w:rPr>
          <w:rFonts w:ascii="Verdana" w:hAnsi="Verdana" w:cstheme="minorHAnsi"/>
          <w:lang w:val="en-GB"/>
        </w:rPr>
        <w:lastRenderedPageBreak/>
        <w:t xml:space="preserve">was inquorate </w:t>
      </w:r>
      <w:r w:rsidR="001B70C6" w:rsidRPr="00F27885">
        <w:rPr>
          <w:rFonts w:ascii="Verdana" w:hAnsi="Verdana" w:cstheme="minorHAnsi"/>
          <w:lang w:val="en-GB"/>
        </w:rPr>
        <w:t xml:space="preserve">and couldn’t confirm IM and AC positions. IM mentioned that someone at the meeting had expressed an interest in </w:t>
      </w:r>
      <w:r w:rsidR="00235FDD" w:rsidRPr="00F27885">
        <w:rPr>
          <w:rFonts w:ascii="Verdana" w:hAnsi="Verdana" w:cstheme="minorHAnsi"/>
          <w:lang w:val="en-GB"/>
        </w:rPr>
        <w:t xml:space="preserve">becoming a Trustee. FR </w:t>
      </w:r>
      <w:r w:rsidR="00522A91" w:rsidRPr="00F27885">
        <w:rPr>
          <w:rFonts w:ascii="Verdana" w:hAnsi="Verdana" w:cstheme="minorHAnsi"/>
          <w:lang w:val="en-GB"/>
        </w:rPr>
        <w:t>ask</w:t>
      </w:r>
      <w:r w:rsidR="00522A91" w:rsidRPr="00F27885">
        <w:rPr>
          <w:rFonts w:ascii="Verdana" w:hAnsi="Verdana" w:cstheme="minorHAnsi"/>
          <w:lang w:val="en-GB"/>
        </w:rPr>
        <w:t>ed</w:t>
      </w:r>
      <w:r w:rsidR="00522A91" w:rsidRPr="00F27885">
        <w:rPr>
          <w:rFonts w:ascii="Verdana" w:hAnsi="Verdana" w:cstheme="minorHAnsi"/>
          <w:lang w:val="en-GB"/>
        </w:rPr>
        <w:t xml:space="preserve"> about the procedure for nominating a Trustee.</w:t>
      </w:r>
      <w:r w:rsidR="00522A91" w:rsidRPr="00F27885">
        <w:rPr>
          <w:rFonts w:ascii="Verdana" w:hAnsi="Verdana" w:cstheme="minorHAnsi"/>
          <w:lang w:val="en-GB"/>
        </w:rPr>
        <w:t xml:space="preserve"> FR </w:t>
      </w:r>
      <w:r w:rsidR="00235FDD" w:rsidRPr="00F27885">
        <w:rPr>
          <w:rFonts w:ascii="Verdana" w:hAnsi="Verdana" w:cstheme="minorHAnsi"/>
          <w:lang w:val="en-GB"/>
        </w:rPr>
        <w:t xml:space="preserve">advised that the Chair of GCC had been in touch to </w:t>
      </w:r>
      <w:r w:rsidR="00522A91" w:rsidRPr="00F27885">
        <w:rPr>
          <w:rFonts w:ascii="Verdana" w:hAnsi="Verdana" w:cstheme="minorHAnsi"/>
          <w:lang w:val="en-GB"/>
        </w:rPr>
        <w:t>find out. The procedure is set out in the Trust Deed</w:t>
      </w:r>
      <w:r w:rsidR="00E2493F" w:rsidRPr="00F27885">
        <w:rPr>
          <w:rFonts w:ascii="Verdana" w:hAnsi="Verdana" w:cstheme="minorHAnsi"/>
          <w:lang w:val="en-GB"/>
        </w:rPr>
        <w:t xml:space="preserve"> Section </w:t>
      </w:r>
      <w:proofErr w:type="gramStart"/>
      <w:r w:rsidR="00E2493F" w:rsidRPr="00F27885">
        <w:rPr>
          <w:rFonts w:ascii="Verdana" w:hAnsi="Verdana" w:cstheme="minorHAnsi"/>
          <w:lang w:val="en-GB"/>
        </w:rPr>
        <w:t>10:-</w:t>
      </w:r>
      <w:proofErr w:type="gramEnd"/>
    </w:p>
    <w:p w14:paraId="514EA526" w14:textId="77777777" w:rsidR="00722344" w:rsidRPr="00F27885" w:rsidRDefault="00722344" w:rsidP="00722344">
      <w:pPr>
        <w:pStyle w:val="ListParagraph"/>
        <w:widowControl w:val="0"/>
        <w:ind w:left="360"/>
        <w:contextualSpacing w:val="0"/>
        <w:rPr>
          <w:rFonts w:ascii="Verdana" w:hAnsi="Verdana" w:cstheme="minorHAnsi"/>
          <w:lang w:val="en-GB"/>
        </w:rPr>
      </w:pPr>
    </w:p>
    <w:p w14:paraId="5559372E" w14:textId="77777777" w:rsidR="00E2493F" w:rsidRPr="00F27885" w:rsidRDefault="00E2493F" w:rsidP="00722344">
      <w:pPr>
        <w:widowControl w:val="0"/>
        <w:tabs>
          <w:tab w:val="left" w:pos="2520"/>
        </w:tabs>
        <w:autoSpaceDE w:val="0"/>
        <w:autoSpaceDN w:val="0"/>
        <w:ind w:left="426" w:right="83"/>
        <w:jc w:val="both"/>
        <w:rPr>
          <w:rFonts w:ascii="Verdana" w:hAnsi="Verdana" w:cstheme="minorHAnsi"/>
          <w:i/>
          <w:iCs/>
          <w:w w:val="105"/>
        </w:rPr>
      </w:pPr>
      <w:r w:rsidRPr="00F27885">
        <w:rPr>
          <w:rFonts w:ascii="Verdana" w:hAnsi="Verdana" w:cstheme="minorHAnsi"/>
          <w:i/>
          <w:iCs/>
          <w:w w:val="105"/>
        </w:rPr>
        <w:t>The Trustees shall encourage each of the community councils referred to in clause 6 to convene an annual public meeting (advertised locally, and with reasonable prior notice of the place, date and time of the meeting) for the purpose of determining [by way of an election process in which all those attending</w:t>
      </w:r>
      <w:r w:rsidRPr="00F27885">
        <w:rPr>
          <w:rFonts w:ascii="Verdana" w:hAnsi="Verdana" w:cstheme="minorHAnsi"/>
          <w:i/>
          <w:iCs/>
          <w:spacing w:val="-2"/>
          <w:w w:val="105"/>
        </w:rPr>
        <w:t xml:space="preserve"> </w:t>
      </w:r>
      <w:r w:rsidRPr="00F27885">
        <w:rPr>
          <w:rFonts w:ascii="Verdana" w:hAnsi="Verdana" w:cstheme="minorHAnsi"/>
          <w:i/>
          <w:iCs/>
          <w:w w:val="105"/>
        </w:rPr>
        <w:t>the</w:t>
      </w:r>
      <w:r w:rsidRPr="00F27885">
        <w:rPr>
          <w:rFonts w:ascii="Verdana" w:hAnsi="Verdana" w:cstheme="minorHAnsi"/>
          <w:i/>
          <w:iCs/>
          <w:spacing w:val="-5"/>
          <w:w w:val="105"/>
        </w:rPr>
        <w:t xml:space="preserve"> </w:t>
      </w:r>
      <w:r w:rsidRPr="00F27885">
        <w:rPr>
          <w:rFonts w:ascii="Verdana" w:hAnsi="Verdana" w:cstheme="minorHAnsi"/>
          <w:i/>
          <w:iCs/>
          <w:w w:val="105"/>
        </w:rPr>
        <w:t>meeting</w:t>
      </w:r>
      <w:r w:rsidRPr="00F27885">
        <w:rPr>
          <w:rFonts w:ascii="Verdana" w:hAnsi="Verdana" w:cstheme="minorHAnsi"/>
          <w:i/>
          <w:iCs/>
          <w:spacing w:val="-14"/>
          <w:w w:val="105"/>
        </w:rPr>
        <w:t xml:space="preserve"> </w:t>
      </w:r>
      <w:r w:rsidRPr="00F27885">
        <w:rPr>
          <w:rFonts w:ascii="Verdana" w:hAnsi="Verdana" w:cstheme="minorHAnsi"/>
          <w:i/>
          <w:iCs/>
          <w:w w:val="105"/>
        </w:rPr>
        <w:t>(providing</w:t>
      </w:r>
      <w:r w:rsidRPr="00F27885">
        <w:rPr>
          <w:rFonts w:ascii="Verdana" w:hAnsi="Verdana" w:cstheme="minorHAnsi"/>
          <w:i/>
          <w:iCs/>
          <w:spacing w:val="-13"/>
          <w:w w:val="105"/>
        </w:rPr>
        <w:t xml:space="preserve"> </w:t>
      </w:r>
      <w:r w:rsidRPr="00F27885">
        <w:rPr>
          <w:rFonts w:ascii="Verdana" w:hAnsi="Verdana" w:cstheme="minorHAnsi"/>
          <w:i/>
          <w:iCs/>
          <w:w w:val="105"/>
        </w:rPr>
        <w:t>they</w:t>
      </w:r>
      <w:r w:rsidRPr="00F27885">
        <w:rPr>
          <w:rFonts w:ascii="Verdana" w:hAnsi="Verdana" w:cstheme="minorHAnsi"/>
          <w:i/>
          <w:iCs/>
          <w:spacing w:val="-1"/>
          <w:w w:val="105"/>
        </w:rPr>
        <w:t xml:space="preserve"> </w:t>
      </w:r>
      <w:r w:rsidRPr="00F27885">
        <w:rPr>
          <w:rFonts w:ascii="Verdana" w:hAnsi="Verdana" w:cstheme="minorHAnsi"/>
          <w:i/>
          <w:iCs/>
          <w:w w:val="105"/>
        </w:rPr>
        <w:t>are</w:t>
      </w:r>
      <w:r w:rsidRPr="00F27885">
        <w:rPr>
          <w:rFonts w:ascii="Verdana" w:hAnsi="Verdana" w:cstheme="minorHAnsi"/>
          <w:i/>
          <w:iCs/>
          <w:spacing w:val="-12"/>
          <w:w w:val="105"/>
        </w:rPr>
        <w:t xml:space="preserve"> </w:t>
      </w:r>
      <w:r w:rsidRPr="00F27885">
        <w:rPr>
          <w:rFonts w:ascii="Verdana" w:hAnsi="Verdana" w:cstheme="minorHAnsi"/>
          <w:i/>
          <w:iCs/>
          <w:w w:val="105"/>
        </w:rPr>
        <w:t>resident</w:t>
      </w:r>
      <w:r w:rsidRPr="00F27885">
        <w:rPr>
          <w:rFonts w:ascii="Verdana" w:hAnsi="Verdana" w:cstheme="minorHAnsi"/>
          <w:i/>
          <w:iCs/>
          <w:spacing w:val="-7"/>
          <w:w w:val="105"/>
        </w:rPr>
        <w:t xml:space="preserve"> </w:t>
      </w:r>
      <w:r w:rsidRPr="00F27885">
        <w:rPr>
          <w:rFonts w:ascii="Verdana" w:hAnsi="Verdana" w:cstheme="minorHAnsi"/>
          <w:i/>
          <w:iCs/>
          <w:w w:val="105"/>
        </w:rPr>
        <w:t>in</w:t>
      </w:r>
      <w:r w:rsidRPr="00F27885">
        <w:rPr>
          <w:rFonts w:ascii="Verdana" w:hAnsi="Verdana" w:cstheme="minorHAnsi"/>
          <w:i/>
          <w:iCs/>
          <w:spacing w:val="7"/>
          <w:w w:val="105"/>
        </w:rPr>
        <w:t xml:space="preserve"> </w:t>
      </w:r>
      <w:r w:rsidRPr="00F27885">
        <w:rPr>
          <w:rFonts w:ascii="Verdana" w:hAnsi="Verdana" w:cstheme="minorHAnsi"/>
          <w:i/>
          <w:iCs/>
          <w:w w:val="105"/>
        </w:rPr>
        <w:t>the</w:t>
      </w:r>
      <w:r w:rsidRPr="00F27885">
        <w:rPr>
          <w:rFonts w:ascii="Verdana" w:hAnsi="Verdana" w:cstheme="minorHAnsi"/>
          <w:i/>
          <w:iCs/>
          <w:spacing w:val="-19"/>
          <w:w w:val="105"/>
        </w:rPr>
        <w:t xml:space="preserve"> </w:t>
      </w:r>
      <w:r w:rsidRPr="00F27885">
        <w:rPr>
          <w:rFonts w:ascii="Verdana" w:hAnsi="Verdana" w:cstheme="minorHAnsi"/>
          <w:i/>
          <w:iCs/>
          <w:w w:val="105"/>
        </w:rPr>
        <w:t>relevant</w:t>
      </w:r>
      <w:r w:rsidRPr="00F27885">
        <w:rPr>
          <w:rFonts w:ascii="Verdana" w:hAnsi="Verdana" w:cstheme="minorHAnsi"/>
          <w:i/>
          <w:iCs/>
          <w:spacing w:val="-14"/>
          <w:w w:val="105"/>
        </w:rPr>
        <w:t xml:space="preserve"> </w:t>
      </w:r>
      <w:r w:rsidRPr="00F27885">
        <w:rPr>
          <w:rFonts w:ascii="Verdana" w:hAnsi="Verdana" w:cstheme="minorHAnsi"/>
          <w:i/>
          <w:iCs/>
          <w:w w:val="105"/>
        </w:rPr>
        <w:t>community) shall be entitled to vote] which two individuals should be nominated (or, as the</w:t>
      </w:r>
      <w:r w:rsidRPr="00F27885">
        <w:rPr>
          <w:rFonts w:ascii="Verdana" w:hAnsi="Verdana" w:cstheme="minorHAnsi"/>
          <w:i/>
          <w:iCs/>
          <w:spacing w:val="-21"/>
          <w:w w:val="105"/>
        </w:rPr>
        <w:t xml:space="preserve"> </w:t>
      </w:r>
      <w:r w:rsidRPr="00F27885">
        <w:rPr>
          <w:rFonts w:ascii="Verdana" w:hAnsi="Verdana" w:cstheme="minorHAnsi"/>
          <w:i/>
          <w:iCs/>
          <w:w w:val="105"/>
        </w:rPr>
        <w:t>case</w:t>
      </w:r>
      <w:r w:rsidRPr="00F27885">
        <w:rPr>
          <w:rFonts w:ascii="Verdana" w:hAnsi="Verdana" w:cstheme="minorHAnsi"/>
          <w:i/>
          <w:iCs/>
          <w:spacing w:val="-13"/>
          <w:w w:val="105"/>
        </w:rPr>
        <w:t xml:space="preserve"> </w:t>
      </w:r>
      <w:r w:rsidRPr="00F27885">
        <w:rPr>
          <w:rFonts w:ascii="Verdana" w:hAnsi="Verdana" w:cstheme="minorHAnsi"/>
          <w:i/>
          <w:iCs/>
          <w:w w:val="105"/>
        </w:rPr>
        <w:t>may</w:t>
      </w:r>
      <w:r w:rsidRPr="00F27885">
        <w:rPr>
          <w:rFonts w:ascii="Verdana" w:hAnsi="Verdana" w:cstheme="minorHAnsi"/>
          <w:i/>
          <w:iCs/>
          <w:spacing w:val="-6"/>
          <w:w w:val="105"/>
        </w:rPr>
        <w:t xml:space="preserve"> </w:t>
      </w:r>
      <w:r w:rsidRPr="00F27885">
        <w:rPr>
          <w:rFonts w:ascii="Verdana" w:hAnsi="Verdana" w:cstheme="minorHAnsi"/>
          <w:i/>
          <w:iCs/>
          <w:w w:val="105"/>
        </w:rPr>
        <w:t>be,</w:t>
      </w:r>
      <w:r w:rsidRPr="00F27885">
        <w:rPr>
          <w:rFonts w:ascii="Verdana" w:hAnsi="Verdana" w:cstheme="minorHAnsi"/>
          <w:i/>
          <w:iCs/>
          <w:spacing w:val="-6"/>
          <w:w w:val="105"/>
        </w:rPr>
        <w:t xml:space="preserve"> </w:t>
      </w:r>
      <w:r w:rsidRPr="00F27885">
        <w:rPr>
          <w:rFonts w:ascii="Verdana" w:hAnsi="Verdana" w:cstheme="minorHAnsi"/>
          <w:i/>
          <w:iCs/>
          <w:w w:val="105"/>
        </w:rPr>
        <w:t>re-nominated) for</w:t>
      </w:r>
      <w:r w:rsidRPr="00F27885">
        <w:rPr>
          <w:rFonts w:ascii="Verdana" w:hAnsi="Verdana" w:cstheme="minorHAnsi"/>
          <w:i/>
          <w:iCs/>
          <w:spacing w:val="-7"/>
          <w:w w:val="105"/>
        </w:rPr>
        <w:t xml:space="preserve"> </w:t>
      </w:r>
      <w:r w:rsidRPr="00F27885">
        <w:rPr>
          <w:rFonts w:ascii="Verdana" w:hAnsi="Verdana" w:cstheme="minorHAnsi"/>
          <w:i/>
          <w:iCs/>
          <w:w w:val="105"/>
        </w:rPr>
        <w:t>appointment</w:t>
      </w:r>
      <w:r w:rsidRPr="00F27885">
        <w:rPr>
          <w:rFonts w:ascii="Verdana" w:hAnsi="Verdana" w:cstheme="minorHAnsi"/>
          <w:i/>
          <w:iCs/>
          <w:spacing w:val="3"/>
          <w:w w:val="105"/>
        </w:rPr>
        <w:t xml:space="preserve"> </w:t>
      </w:r>
      <w:r w:rsidRPr="00F27885">
        <w:rPr>
          <w:rFonts w:ascii="Verdana" w:hAnsi="Verdana" w:cstheme="minorHAnsi"/>
          <w:i/>
          <w:iCs/>
          <w:w w:val="105"/>
        </w:rPr>
        <w:t>as</w:t>
      </w:r>
      <w:r w:rsidRPr="00F27885">
        <w:rPr>
          <w:rFonts w:ascii="Verdana" w:hAnsi="Verdana" w:cstheme="minorHAnsi"/>
          <w:i/>
          <w:iCs/>
          <w:spacing w:val="-24"/>
          <w:w w:val="105"/>
        </w:rPr>
        <w:t xml:space="preserve"> </w:t>
      </w:r>
      <w:r w:rsidRPr="00F27885">
        <w:rPr>
          <w:rFonts w:ascii="Verdana" w:hAnsi="Verdana" w:cstheme="minorHAnsi"/>
          <w:i/>
          <w:iCs/>
          <w:w w:val="105"/>
        </w:rPr>
        <w:t>Trustees</w:t>
      </w:r>
      <w:r w:rsidRPr="00F27885">
        <w:rPr>
          <w:rFonts w:ascii="Verdana" w:hAnsi="Verdana" w:cstheme="minorHAnsi"/>
          <w:i/>
          <w:iCs/>
          <w:spacing w:val="12"/>
          <w:w w:val="105"/>
        </w:rPr>
        <w:t xml:space="preserve"> </w:t>
      </w:r>
      <w:r w:rsidRPr="00F27885">
        <w:rPr>
          <w:rFonts w:ascii="Verdana" w:hAnsi="Verdana" w:cstheme="minorHAnsi"/>
          <w:i/>
          <w:iCs/>
          <w:w w:val="105"/>
        </w:rPr>
        <w:t>under</w:t>
      </w:r>
      <w:r w:rsidRPr="00F27885">
        <w:rPr>
          <w:rFonts w:ascii="Verdana" w:hAnsi="Verdana" w:cstheme="minorHAnsi"/>
          <w:i/>
          <w:iCs/>
          <w:spacing w:val="-8"/>
          <w:w w:val="105"/>
        </w:rPr>
        <w:t xml:space="preserve"> </w:t>
      </w:r>
      <w:r w:rsidRPr="00F27885">
        <w:rPr>
          <w:rFonts w:ascii="Verdana" w:hAnsi="Verdana" w:cstheme="minorHAnsi"/>
          <w:i/>
          <w:iCs/>
          <w:w w:val="105"/>
        </w:rPr>
        <w:t>clause</w:t>
      </w:r>
      <w:r w:rsidRPr="00F27885">
        <w:rPr>
          <w:rFonts w:ascii="Verdana" w:hAnsi="Verdana" w:cstheme="minorHAnsi"/>
          <w:i/>
          <w:iCs/>
          <w:spacing w:val="-4"/>
          <w:w w:val="105"/>
        </w:rPr>
        <w:t xml:space="preserve"> </w:t>
      </w:r>
      <w:r w:rsidRPr="00F27885">
        <w:rPr>
          <w:rFonts w:ascii="Verdana" w:hAnsi="Verdana" w:cstheme="minorHAnsi"/>
          <w:i/>
          <w:iCs/>
          <w:w w:val="105"/>
        </w:rPr>
        <w:t>6.</w:t>
      </w:r>
    </w:p>
    <w:p w14:paraId="03FD704E" w14:textId="77777777" w:rsidR="00E2493F" w:rsidRPr="00F27885" w:rsidRDefault="00E2493F" w:rsidP="00722344">
      <w:pPr>
        <w:widowControl w:val="0"/>
        <w:tabs>
          <w:tab w:val="left" w:pos="2520"/>
        </w:tabs>
        <w:autoSpaceDE w:val="0"/>
        <w:autoSpaceDN w:val="0"/>
        <w:ind w:left="426" w:right="83"/>
        <w:jc w:val="both"/>
        <w:rPr>
          <w:rFonts w:ascii="Verdana" w:hAnsi="Verdana" w:cstheme="minorHAnsi"/>
          <w:i/>
          <w:iCs/>
          <w:w w:val="105"/>
        </w:rPr>
      </w:pPr>
    </w:p>
    <w:p w14:paraId="5F4D0566" w14:textId="02441CAF" w:rsidR="00E2493F" w:rsidRPr="00F27885" w:rsidRDefault="00E2493F" w:rsidP="00722344">
      <w:pPr>
        <w:widowControl w:val="0"/>
        <w:tabs>
          <w:tab w:val="left" w:pos="2520"/>
        </w:tabs>
        <w:autoSpaceDE w:val="0"/>
        <w:autoSpaceDN w:val="0"/>
        <w:ind w:left="426" w:right="83"/>
        <w:jc w:val="both"/>
        <w:rPr>
          <w:rFonts w:ascii="Verdana" w:hAnsi="Verdana" w:cstheme="minorHAnsi"/>
        </w:rPr>
      </w:pPr>
      <w:r w:rsidRPr="00F27885">
        <w:rPr>
          <w:rFonts w:ascii="Verdana" w:hAnsi="Verdana" w:cstheme="minorHAnsi"/>
          <w:w w:val="105"/>
        </w:rPr>
        <w:t>The Communities Councils have traditionally done this at their AGM held generally in June each year.</w:t>
      </w:r>
    </w:p>
    <w:p w14:paraId="42168177" w14:textId="77777777" w:rsidR="00AD4352" w:rsidRPr="00F27885" w:rsidRDefault="00AD4352" w:rsidP="00722344">
      <w:pPr>
        <w:pStyle w:val="ListParagraph"/>
        <w:widowControl w:val="0"/>
        <w:ind w:left="360"/>
        <w:contextualSpacing w:val="0"/>
        <w:rPr>
          <w:rFonts w:ascii="Verdana" w:hAnsi="Verdana" w:cstheme="minorHAnsi"/>
          <w:lang w:val="en-GB"/>
        </w:rPr>
      </w:pPr>
    </w:p>
    <w:p w14:paraId="26C3BD74" w14:textId="60730786" w:rsidR="00BE5C49" w:rsidRPr="00F27885" w:rsidRDefault="00BE5C49" w:rsidP="00722344">
      <w:pPr>
        <w:pStyle w:val="ListParagraph"/>
        <w:widowControl w:val="0"/>
        <w:ind w:left="360"/>
        <w:contextualSpacing w:val="0"/>
        <w:rPr>
          <w:rFonts w:ascii="Verdana" w:hAnsi="Verdana" w:cstheme="minorHAnsi"/>
          <w:lang w:val="en-GB"/>
        </w:rPr>
      </w:pPr>
      <w:r w:rsidRPr="00F27885">
        <w:rPr>
          <w:rFonts w:ascii="Verdana" w:hAnsi="Verdana" w:cstheme="minorHAnsi"/>
          <w:lang w:val="en-GB"/>
        </w:rPr>
        <w:t>4</w:t>
      </w:r>
      <w:r w:rsidRPr="00F27885">
        <w:rPr>
          <w:rFonts w:ascii="Verdana" w:hAnsi="Verdana" w:cstheme="minorHAnsi"/>
          <w:vertAlign w:val="superscript"/>
          <w:lang w:val="en-GB"/>
        </w:rPr>
        <w:t>th</w:t>
      </w:r>
      <w:r w:rsidRPr="00F27885">
        <w:rPr>
          <w:rFonts w:ascii="Verdana" w:hAnsi="Verdana" w:cstheme="minorHAnsi"/>
          <w:lang w:val="en-GB"/>
        </w:rPr>
        <w:t xml:space="preserve"> June meeting</w:t>
      </w:r>
    </w:p>
    <w:p w14:paraId="39960D1A" w14:textId="53386BAC" w:rsidR="00BE5C49" w:rsidRPr="00F27885" w:rsidRDefault="001E454C" w:rsidP="00722344">
      <w:pPr>
        <w:pStyle w:val="ListParagraph"/>
        <w:widowControl w:val="0"/>
        <w:ind w:left="360"/>
        <w:contextualSpacing w:val="0"/>
        <w:rPr>
          <w:rFonts w:ascii="Verdana" w:hAnsi="Verdana" w:cstheme="minorHAnsi"/>
          <w:lang w:val="en-GB"/>
        </w:rPr>
      </w:pPr>
      <w:r w:rsidRPr="00F27885">
        <w:rPr>
          <w:rFonts w:ascii="Verdana" w:hAnsi="Verdana" w:cstheme="minorHAnsi"/>
          <w:lang w:val="en-GB"/>
        </w:rPr>
        <w:t>It was agreed that the microgrants</w:t>
      </w:r>
      <w:r w:rsidR="000E546B" w:rsidRPr="00F27885">
        <w:rPr>
          <w:rFonts w:ascii="Verdana" w:hAnsi="Verdana" w:cstheme="minorHAnsi"/>
          <w:lang w:val="en-GB"/>
        </w:rPr>
        <w:t xml:space="preserve"> (both the Community and Employment Support)</w:t>
      </w:r>
      <w:r w:rsidR="00E11E03" w:rsidRPr="00F27885">
        <w:rPr>
          <w:rFonts w:ascii="Verdana" w:hAnsi="Verdana" w:cstheme="minorHAnsi"/>
          <w:lang w:val="en-GB"/>
        </w:rPr>
        <w:t xml:space="preserve"> would be subjected to the same conditions at the Main grant for receiving </w:t>
      </w:r>
      <w:r w:rsidR="0031715D" w:rsidRPr="00F27885">
        <w:rPr>
          <w:rFonts w:ascii="Verdana" w:hAnsi="Verdana" w:cstheme="minorHAnsi"/>
          <w:lang w:val="en-GB"/>
        </w:rPr>
        <w:t>funds – the Community Councils would have to provide evidence supplied by the group</w:t>
      </w:r>
      <w:r w:rsidR="003334AD" w:rsidRPr="00F27885">
        <w:rPr>
          <w:rFonts w:ascii="Verdana" w:hAnsi="Verdana" w:cstheme="minorHAnsi"/>
          <w:lang w:val="en-GB"/>
        </w:rPr>
        <w:t>/individual that the money had been spent on the approved items/course</w:t>
      </w:r>
      <w:r w:rsidR="00FF1A05" w:rsidRPr="00F27885">
        <w:rPr>
          <w:rFonts w:ascii="Verdana" w:hAnsi="Verdana" w:cstheme="minorHAnsi"/>
          <w:lang w:val="en-GB"/>
        </w:rPr>
        <w:t xml:space="preserve"> before they would be reimbursed</w:t>
      </w:r>
      <w:r w:rsidR="000E546B" w:rsidRPr="00F27885">
        <w:rPr>
          <w:rFonts w:ascii="Verdana" w:hAnsi="Verdana" w:cstheme="minorHAnsi"/>
          <w:lang w:val="en-GB"/>
        </w:rPr>
        <w:t>.</w:t>
      </w:r>
    </w:p>
    <w:p w14:paraId="2128B1D3" w14:textId="77777777" w:rsidR="00F03921" w:rsidRPr="00F27885" w:rsidRDefault="00F03921" w:rsidP="00722344">
      <w:pPr>
        <w:pStyle w:val="ListParagraph"/>
        <w:widowControl w:val="0"/>
        <w:ind w:left="360"/>
        <w:contextualSpacing w:val="0"/>
        <w:rPr>
          <w:rFonts w:ascii="Verdana" w:hAnsi="Verdana" w:cstheme="minorHAnsi"/>
          <w:lang w:val="en-GB"/>
        </w:rPr>
      </w:pPr>
    </w:p>
    <w:p w14:paraId="51242534" w14:textId="43309368" w:rsidR="00E911F0" w:rsidRPr="00F27885" w:rsidRDefault="00E911F0" w:rsidP="00722344">
      <w:pPr>
        <w:pStyle w:val="ListParagraph"/>
        <w:widowControl w:val="0"/>
        <w:ind w:left="360"/>
        <w:contextualSpacing w:val="0"/>
        <w:rPr>
          <w:rFonts w:ascii="Verdana" w:hAnsi="Verdana" w:cstheme="minorHAnsi"/>
          <w:lang w:val="en-GB"/>
        </w:rPr>
      </w:pPr>
      <w:r w:rsidRPr="00F27885">
        <w:rPr>
          <w:rFonts w:ascii="Verdana" w:hAnsi="Verdana" w:cstheme="minorHAnsi"/>
          <w:lang w:val="en-GB"/>
        </w:rPr>
        <w:t>Also discussed was that</w:t>
      </w:r>
      <w:r w:rsidR="00F03921" w:rsidRPr="00F27885">
        <w:rPr>
          <w:rFonts w:ascii="Verdana" w:hAnsi="Verdana" w:cstheme="minorHAnsi"/>
          <w:lang w:val="en-GB"/>
        </w:rPr>
        <w:t xml:space="preserve"> a micro grant should only be paid out to a group if the group hasn’t had an award from the Main fund in the last 12 months – </w:t>
      </w:r>
      <w:proofErr w:type="spellStart"/>
      <w:r w:rsidR="00F03921" w:rsidRPr="00F27885">
        <w:rPr>
          <w:rFonts w:ascii="Verdana" w:hAnsi="Verdana" w:cstheme="minorHAnsi"/>
          <w:lang w:val="en-GB"/>
        </w:rPr>
        <w:t>ie</w:t>
      </w:r>
      <w:proofErr w:type="spellEnd"/>
      <w:r w:rsidR="00F03921" w:rsidRPr="00F27885">
        <w:rPr>
          <w:rFonts w:ascii="Verdana" w:hAnsi="Verdana" w:cstheme="minorHAnsi"/>
          <w:lang w:val="en-GB"/>
        </w:rPr>
        <w:t xml:space="preserve"> in each year a group could either </w:t>
      </w:r>
      <w:r w:rsidR="00A352AA" w:rsidRPr="00F27885">
        <w:rPr>
          <w:rFonts w:ascii="Verdana" w:hAnsi="Verdana" w:cstheme="minorHAnsi"/>
          <w:lang w:val="en-GB"/>
        </w:rPr>
        <w:t xml:space="preserve">be successful in </w:t>
      </w:r>
      <w:r w:rsidR="00F03921" w:rsidRPr="00F27885">
        <w:rPr>
          <w:rFonts w:ascii="Verdana" w:hAnsi="Verdana" w:cstheme="minorHAnsi"/>
          <w:lang w:val="en-GB"/>
        </w:rPr>
        <w:t>apply</w:t>
      </w:r>
      <w:r w:rsidR="00A352AA" w:rsidRPr="00F27885">
        <w:rPr>
          <w:rFonts w:ascii="Verdana" w:hAnsi="Verdana" w:cstheme="minorHAnsi"/>
          <w:lang w:val="en-GB"/>
        </w:rPr>
        <w:t>ing</w:t>
      </w:r>
      <w:r w:rsidR="00F03921" w:rsidRPr="00F27885">
        <w:rPr>
          <w:rFonts w:ascii="Verdana" w:hAnsi="Verdana" w:cstheme="minorHAnsi"/>
          <w:lang w:val="en-GB"/>
        </w:rPr>
        <w:t xml:space="preserve"> for a microgrant</w:t>
      </w:r>
      <w:r w:rsidR="00FF1A05" w:rsidRPr="00F27885">
        <w:rPr>
          <w:rFonts w:ascii="Verdana" w:hAnsi="Verdana" w:cstheme="minorHAnsi"/>
          <w:lang w:val="en-GB"/>
        </w:rPr>
        <w:t xml:space="preserve"> (one a year)</w:t>
      </w:r>
      <w:r w:rsidR="00F03921" w:rsidRPr="00F27885">
        <w:rPr>
          <w:rFonts w:ascii="Verdana" w:hAnsi="Verdana" w:cstheme="minorHAnsi"/>
          <w:lang w:val="en-GB"/>
        </w:rPr>
        <w:t xml:space="preserve"> or a</w:t>
      </w:r>
      <w:r w:rsidR="00A352AA" w:rsidRPr="00F27885">
        <w:rPr>
          <w:rFonts w:ascii="Verdana" w:hAnsi="Verdana" w:cstheme="minorHAnsi"/>
          <w:lang w:val="en-GB"/>
        </w:rPr>
        <w:t xml:space="preserve"> Main Fund grant not both.</w:t>
      </w:r>
      <w:r w:rsidR="00FF1A05" w:rsidRPr="00F27885">
        <w:rPr>
          <w:rFonts w:ascii="Verdana" w:hAnsi="Verdana" w:cstheme="minorHAnsi"/>
          <w:lang w:val="en-GB"/>
        </w:rPr>
        <w:t xml:space="preserve">  This was wholly approved, proposed by BC and seconded by IM.</w:t>
      </w:r>
    </w:p>
    <w:p w14:paraId="74C06469" w14:textId="77777777" w:rsidR="00FF1A05" w:rsidRPr="00F27885" w:rsidRDefault="00FF1A05" w:rsidP="00722344">
      <w:pPr>
        <w:pStyle w:val="ListParagraph"/>
        <w:widowControl w:val="0"/>
        <w:ind w:left="360"/>
        <w:contextualSpacing w:val="0"/>
        <w:rPr>
          <w:rFonts w:ascii="Verdana" w:hAnsi="Verdana" w:cstheme="minorHAnsi"/>
          <w:lang w:val="en-GB"/>
        </w:rPr>
      </w:pPr>
    </w:p>
    <w:p w14:paraId="05C5C127" w14:textId="5CD997A0" w:rsidR="00FF1A05" w:rsidRPr="00F27885" w:rsidRDefault="00FF1A05" w:rsidP="00722344">
      <w:pPr>
        <w:pStyle w:val="ListParagraph"/>
        <w:widowControl w:val="0"/>
        <w:ind w:left="360"/>
        <w:contextualSpacing w:val="0"/>
        <w:rPr>
          <w:rFonts w:ascii="Verdana" w:hAnsi="Verdana" w:cstheme="minorHAnsi"/>
          <w:lang w:val="en-GB"/>
        </w:rPr>
      </w:pPr>
      <w:r w:rsidRPr="00F27885">
        <w:rPr>
          <w:rFonts w:ascii="Verdana" w:hAnsi="Verdana" w:cstheme="minorHAnsi"/>
          <w:lang w:val="en-GB"/>
        </w:rPr>
        <w:t>Discussion took place about driving lessons for youngsters – this is currently allowed through the Gordonbush Scheme.  If Kilbraur were to go down this route they would need to ensure that it was directed at youngsters/families in need.</w:t>
      </w:r>
    </w:p>
    <w:p w14:paraId="2519F5AD" w14:textId="77777777" w:rsidR="00FF1A05" w:rsidRPr="00F27885" w:rsidRDefault="00FF1A05" w:rsidP="00722344">
      <w:pPr>
        <w:pStyle w:val="ListParagraph"/>
        <w:widowControl w:val="0"/>
        <w:ind w:left="360"/>
        <w:contextualSpacing w:val="0"/>
        <w:rPr>
          <w:rFonts w:ascii="Verdana" w:hAnsi="Verdana" w:cstheme="minorHAnsi"/>
          <w:lang w:val="en-GB"/>
        </w:rPr>
      </w:pPr>
    </w:p>
    <w:p w14:paraId="4F8D407D" w14:textId="21CB8762" w:rsidR="00FF1A05" w:rsidRPr="00F27885" w:rsidRDefault="00FF1A05" w:rsidP="00722344">
      <w:pPr>
        <w:pStyle w:val="ListParagraph"/>
        <w:widowControl w:val="0"/>
        <w:ind w:left="360"/>
        <w:contextualSpacing w:val="0"/>
        <w:rPr>
          <w:rFonts w:ascii="Verdana" w:hAnsi="Verdana" w:cstheme="minorHAnsi"/>
          <w:lang w:val="en-GB"/>
        </w:rPr>
      </w:pPr>
      <w:r w:rsidRPr="00F27885">
        <w:rPr>
          <w:rFonts w:ascii="Verdana" w:hAnsi="Verdana" w:cstheme="minorHAnsi"/>
          <w:lang w:val="en-GB"/>
        </w:rPr>
        <w:t>Discussion took place confirming that the Employment Support microgrant was purely for those who were unemployed looking to get back to work.</w:t>
      </w:r>
    </w:p>
    <w:p w14:paraId="33A3060A" w14:textId="77777777" w:rsidR="004760C5" w:rsidRPr="00F27885" w:rsidRDefault="004760C5" w:rsidP="0071118A">
      <w:pPr>
        <w:pStyle w:val="ListParagraph"/>
        <w:widowControl w:val="0"/>
        <w:spacing w:line="360" w:lineRule="auto"/>
        <w:ind w:left="360"/>
        <w:contextualSpacing w:val="0"/>
        <w:rPr>
          <w:rFonts w:ascii="Verdana" w:hAnsi="Verdana"/>
        </w:rPr>
      </w:pPr>
    </w:p>
    <w:p w14:paraId="245FC472" w14:textId="45B24609" w:rsidR="00504FDB" w:rsidRPr="00F27885" w:rsidRDefault="00504FDB" w:rsidP="001101D2">
      <w:pPr>
        <w:pStyle w:val="ListParagraph"/>
        <w:widowControl w:val="0"/>
        <w:numPr>
          <w:ilvl w:val="0"/>
          <w:numId w:val="3"/>
        </w:numPr>
        <w:contextualSpacing w:val="0"/>
        <w:rPr>
          <w:rFonts w:ascii="Verdana" w:hAnsi="Verdana"/>
          <w:b/>
          <w:bCs/>
        </w:rPr>
      </w:pPr>
      <w:r w:rsidRPr="00F27885">
        <w:rPr>
          <w:rFonts w:ascii="Verdana" w:hAnsi="Verdana"/>
          <w:b/>
          <w:bCs/>
        </w:rPr>
        <w:t>Treasurers Report</w:t>
      </w:r>
    </w:p>
    <w:p w14:paraId="6BB5E40A" w14:textId="45AFD75A" w:rsidR="00722344" w:rsidRDefault="00722344" w:rsidP="001101D2">
      <w:pPr>
        <w:pStyle w:val="ListParagraph"/>
        <w:widowControl w:val="0"/>
        <w:ind w:left="360"/>
        <w:contextualSpacing w:val="0"/>
        <w:rPr>
          <w:rFonts w:ascii="Verdana" w:hAnsi="Verdana"/>
        </w:rPr>
      </w:pPr>
      <w:r w:rsidRPr="00F27885">
        <w:rPr>
          <w:rFonts w:ascii="Verdana" w:hAnsi="Verdana"/>
        </w:rPr>
        <w:t>CR previously distributed</w:t>
      </w:r>
      <w:r w:rsidR="00581E88" w:rsidRPr="00F27885">
        <w:rPr>
          <w:rFonts w:ascii="Verdana" w:hAnsi="Verdana"/>
        </w:rPr>
        <w:t xml:space="preserve"> reports. There has not been a lot of activity since the last report </w:t>
      </w:r>
      <w:proofErr w:type="gramStart"/>
      <w:r w:rsidR="00581E88" w:rsidRPr="00F27885">
        <w:rPr>
          <w:rFonts w:ascii="Verdana" w:hAnsi="Verdana"/>
        </w:rPr>
        <w:t>from</w:t>
      </w:r>
      <w:proofErr w:type="gramEnd"/>
      <w:r w:rsidR="00581E88" w:rsidRPr="00F27885">
        <w:rPr>
          <w:rFonts w:ascii="Verdana" w:hAnsi="Verdana"/>
        </w:rPr>
        <w:t xml:space="preserve"> the </w:t>
      </w:r>
      <w:proofErr w:type="gramStart"/>
      <w:r w:rsidR="00581E88" w:rsidRPr="00F27885">
        <w:rPr>
          <w:rFonts w:ascii="Verdana" w:hAnsi="Verdana"/>
        </w:rPr>
        <w:t>17</w:t>
      </w:r>
      <w:r w:rsidR="00581E88" w:rsidRPr="00F27885">
        <w:rPr>
          <w:rFonts w:ascii="Verdana" w:hAnsi="Verdana"/>
          <w:vertAlign w:val="superscript"/>
        </w:rPr>
        <w:t>th</w:t>
      </w:r>
      <w:proofErr w:type="gramEnd"/>
      <w:r w:rsidR="00581E88" w:rsidRPr="00F27885">
        <w:rPr>
          <w:rFonts w:ascii="Verdana" w:hAnsi="Verdana"/>
        </w:rPr>
        <w:t xml:space="preserve"> June</w:t>
      </w:r>
      <w:r w:rsidR="00E911F0" w:rsidRPr="00F27885">
        <w:rPr>
          <w:rFonts w:ascii="Verdana" w:hAnsi="Verdana"/>
        </w:rPr>
        <w:t>.</w:t>
      </w:r>
    </w:p>
    <w:p w14:paraId="217AA79D" w14:textId="77777777" w:rsidR="00864721" w:rsidRPr="00F27885" w:rsidRDefault="00864721" w:rsidP="001101D2">
      <w:pPr>
        <w:pStyle w:val="ListParagraph"/>
        <w:widowControl w:val="0"/>
        <w:ind w:left="360"/>
        <w:contextualSpacing w:val="0"/>
        <w:rPr>
          <w:rFonts w:ascii="Verdana" w:hAnsi="Verdana"/>
        </w:rPr>
      </w:pPr>
    </w:p>
    <w:p w14:paraId="0A26DBB1" w14:textId="77777777" w:rsidR="00FF1A05" w:rsidRPr="00F27885" w:rsidRDefault="00FF1A05" w:rsidP="001101D2">
      <w:pPr>
        <w:pStyle w:val="ListParagraph"/>
        <w:widowControl w:val="0"/>
        <w:ind w:left="360"/>
        <w:contextualSpacing w:val="0"/>
        <w:rPr>
          <w:rFonts w:ascii="Verdana" w:hAnsi="Verdana"/>
        </w:rPr>
      </w:pPr>
    </w:p>
    <w:p w14:paraId="664E1ACA" w14:textId="3CAD1FBC" w:rsidR="006A2FBB" w:rsidRPr="00F27885" w:rsidRDefault="006A2FBB" w:rsidP="001101D2">
      <w:pPr>
        <w:pStyle w:val="ListParagraph"/>
        <w:widowControl w:val="0"/>
        <w:numPr>
          <w:ilvl w:val="0"/>
          <w:numId w:val="3"/>
        </w:numPr>
        <w:contextualSpacing w:val="0"/>
        <w:rPr>
          <w:rFonts w:ascii="Verdana" w:hAnsi="Verdana"/>
          <w:b/>
          <w:bCs/>
        </w:rPr>
      </w:pPr>
      <w:r w:rsidRPr="00F27885">
        <w:rPr>
          <w:rFonts w:ascii="Verdana" w:hAnsi="Verdana"/>
          <w:b/>
          <w:bCs/>
        </w:rPr>
        <w:t xml:space="preserve">Applications Received closing date </w:t>
      </w:r>
      <w:r w:rsidR="00C40674" w:rsidRPr="00F27885">
        <w:rPr>
          <w:rFonts w:ascii="Verdana" w:hAnsi="Verdana"/>
          <w:b/>
          <w:bCs/>
        </w:rPr>
        <w:t>30 May</w:t>
      </w:r>
      <w:r w:rsidRPr="00F27885">
        <w:rPr>
          <w:rFonts w:ascii="Verdana" w:hAnsi="Verdana"/>
          <w:b/>
          <w:bCs/>
        </w:rPr>
        <w:t xml:space="preserve"> 2025</w:t>
      </w:r>
    </w:p>
    <w:p w14:paraId="21533AD5" w14:textId="77777777" w:rsidR="00FF1A05" w:rsidRPr="00F27885" w:rsidRDefault="00D93F4F" w:rsidP="001101D2">
      <w:pPr>
        <w:pStyle w:val="ListParagraph"/>
        <w:numPr>
          <w:ilvl w:val="1"/>
          <w:numId w:val="3"/>
        </w:numPr>
        <w:rPr>
          <w:rFonts w:ascii="Verdana" w:hAnsi="Verdana"/>
        </w:rPr>
      </w:pPr>
      <w:r w:rsidRPr="00F27885">
        <w:rPr>
          <w:rFonts w:ascii="Verdana" w:hAnsi="Verdana"/>
        </w:rPr>
        <w:t xml:space="preserve">  </w:t>
      </w:r>
      <w:r w:rsidR="006A2FBB" w:rsidRPr="00F27885">
        <w:rPr>
          <w:rFonts w:ascii="Verdana" w:hAnsi="Verdana"/>
        </w:rPr>
        <w:t>2025/25/00</w:t>
      </w:r>
      <w:r w:rsidR="00C40674" w:rsidRPr="00F27885">
        <w:rPr>
          <w:rFonts w:ascii="Verdana" w:hAnsi="Verdana"/>
        </w:rPr>
        <w:t>3</w:t>
      </w:r>
      <w:r w:rsidR="006A2FBB" w:rsidRPr="00F27885">
        <w:rPr>
          <w:rFonts w:ascii="Verdana" w:hAnsi="Verdana"/>
        </w:rPr>
        <w:tab/>
      </w:r>
      <w:r w:rsidR="00B8198D" w:rsidRPr="00F27885">
        <w:rPr>
          <w:rFonts w:ascii="Verdana" w:hAnsi="Verdana"/>
        </w:rPr>
        <w:t xml:space="preserve">Sutherland </w:t>
      </w:r>
      <w:r w:rsidR="0073012C" w:rsidRPr="00F27885">
        <w:rPr>
          <w:rFonts w:ascii="Verdana" w:hAnsi="Verdana"/>
        </w:rPr>
        <w:t>Adventure</w:t>
      </w:r>
      <w:r w:rsidR="00B8198D" w:rsidRPr="00F27885">
        <w:rPr>
          <w:rFonts w:ascii="Verdana" w:hAnsi="Verdana"/>
        </w:rPr>
        <w:t xml:space="preserve"> Company SCIO</w:t>
      </w:r>
      <w:r w:rsidR="00FF1A05" w:rsidRPr="00F27885">
        <w:rPr>
          <w:rFonts w:ascii="Verdana" w:hAnsi="Verdana"/>
        </w:rPr>
        <w:t xml:space="preserve"> </w:t>
      </w:r>
    </w:p>
    <w:p w14:paraId="5D66980A" w14:textId="7DF89C98" w:rsidR="006A2FBB" w:rsidRPr="00F27885" w:rsidRDefault="00FF1A05" w:rsidP="001101D2">
      <w:pPr>
        <w:pStyle w:val="ListParagraph"/>
        <w:ind w:left="792"/>
        <w:rPr>
          <w:rFonts w:ascii="Verdana" w:hAnsi="Verdana"/>
        </w:rPr>
      </w:pPr>
      <w:r w:rsidRPr="00F27885">
        <w:rPr>
          <w:rFonts w:ascii="Verdana" w:hAnsi="Verdana"/>
        </w:rPr>
        <w:t>The Trustees approved this application in full - £3180</w:t>
      </w:r>
    </w:p>
    <w:p w14:paraId="14C8107E" w14:textId="77777777" w:rsidR="001101D2" w:rsidRPr="00F27885" w:rsidRDefault="001101D2" w:rsidP="001101D2">
      <w:pPr>
        <w:pStyle w:val="ListParagraph"/>
        <w:ind w:left="792"/>
        <w:rPr>
          <w:rFonts w:ascii="Verdana" w:hAnsi="Verdana"/>
        </w:rPr>
      </w:pPr>
    </w:p>
    <w:p w14:paraId="3D06963B" w14:textId="6168DB9D" w:rsidR="00744FEE" w:rsidRPr="00F27885" w:rsidRDefault="00D93F4F" w:rsidP="001101D2">
      <w:pPr>
        <w:pStyle w:val="ListParagraph"/>
        <w:numPr>
          <w:ilvl w:val="1"/>
          <w:numId w:val="3"/>
        </w:numPr>
        <w:rPr>
          <w:rFonts w:ascii="Verdana" w:hAnsi="Verdana"/>
        </w:rPr>
      </w:pPr>
      <w:r w:rsidRPr="00F27885">
        <w:rPr>
          <w:rFonts w:ascii="Verdana" w:hAnsi="Verdana"/>
        </w:rPr>
        <w:t xml:space="preserve">  </w:t>
      </w:r>
      <w:r w:rsidR="006A2FBB" w:rsidRPr="00F27885">
        <w:rPr>
          <w:rFonts w:ascii="Verdana" w:hAnsi="Verdana"/>
        </w:rPr>
        <w:t>2025/26/00</w:t>
      </w:r>
      <w:r w:rsidR="00C40674" w:rsidRPr="00F27885">
        <w:rPr>
          <w:rFonts w:ascii="Verdana" w:hAnsi="Verdana"/>
        </w:rPr>
        <w:t>4</w:t>
      </w:r>
      <w:r w:rsidR="006A2FBB" w:rsidRPr="00F27885">
        <w:rPr>
          <w:rFonts w:ascii="Verdana" w:hAnsi="Verdana"/>
        </w:rPr>
        <w:tab/>
      </w:r>
      <w:r w:rsidR="00074E15" w:rsidRPr="00F27885">
        <w:rPr>
          <w:rFonts w:ascii="Verdana" w:hAnsi="Verdana"/>
        </w:rPr>
        <w:t>Golspie Bowling Club</w:t>
      </w:r>
      <w:r w:rsidR="00FF1A05" w:rsidRPr="00F27885">
        <w:rPr>
          <w:rFonts w:ascii="Verdana" w:hAnsi="Verdana"/>
        </w:rPr>
        <w:t xml:space="preserve"> </w:t>
      </w:r>
    </w:p>
    <w:p w14:paraId="1F1B9B5D" w14:textId="5013B052" w:rsidR="00FF1A05" w:rsidRPr="00F27885" w:rsidRDefault="00FF1A05" w:rsidP="001101D2">
      <w:pPr>
        <w:pStyle w:val="ListParagraph"/>
        <w:ind w:left="792"/>
        <w:rPr>
          <w:rFonts w:ascii="Verdana" w:hAnsi="Verdana"/>
        </w:rPr>
      </w:pPr>
      <w:r w:rsidRPr="00F27885">
        <w:rPr>
          <w:rFonts w:ascii="Verdana" w:hAnsi="Verdana"/>
        </w:rPr>
        <w:t>The Trustees approved this application in full - £5000</w:t>
      </w:r>
    </w:p>
    <w:p w14:paraId="1A419D8C" w14:textId="77777777" w:rsidR="001101D2" w:rsidRPr="00F27885" w:rsidRDefault="001101D2" w:rsidP="001101D2">
      <w:pPr>
        <w:pStyle w:val="ListParagraph"/>
        <w:ind w:left="792"/>
        <w:rPr>
          <w:rFonts w:ascii="Verdana" w:hAnsi="Verdana"/>
        </w:rPr>
      </w:pPr>
    </w:p>
    <w:p w14:paraId="04A9E8E5" w14:textId="0720C0EC" w:rsidR="001707AC" w:rsidRPr="00F27885" w:rsidRDefault="00965162" w:rsidP="001101D2">
      <w:pPr>
        <w:pStyle w:val="ListParagraph"/>
        <w:numPr>
          <w:ilvl w:val="1"/>
          <w:numId w:val="3"/>
        </w:numPr>
        <w:ind w:left="788" w:hanging="431"/>
        <w:rPr>
          <w:rFonts w:ascii="Verdana" w:hAnsi="Verdana"/>
        </w:rPr>
      </w:pPr>
      <w:r w:rsidRPr="00F27885">
        <w:rPr>
          <w:rFonts w:ascii="Verdana" w:hAnsi="Verdana"/>
        </w:rPr>
        <w:t xml:space="preserve">  </w:t>
      </w:r>
      <w:r w:rsidR="00C40674" w:rsidRPr="00F27885">
        <w:rPr>
          <w:rFonts w:ascii="Verdana" w:hAnsi="Verdana"/>
        </w:rPr>
        <w:t>2025/26/005</w:t>
      </w:r>
      <w:r w:rsidR="00074E15" w:rsidRPr="00F27885">
        <w:rPr>
          <w:rFonts w:ascii="Verdana" w:hAnsi="Verdana"/>
        </w:rPr>
        <w:tab/>
      </w:r>
      <w:r w:rsidR="00504FDB" w:rsidRPr="00F27885">
        <w:rPr>
          <w:rFonts w:ascii="Verdana" w:hAnsi="Verdana"/>
        </w:rPr>
        <w:t xml:space="preserve">Golspie Rowing </w:t>
      </w:r>
      <w:r w:rsidR="004C2C35" w:rsidRPr="00F27885">
        <w:rPr>
          <w:rFonts w:ascii="Verdana" w:hAnsi="Verdana"/>
        </w:rPr>
        <w:t>Club</w:t>
      </w:r>
    </w:p>
    <w:p w14:paraId="236B4318" w14:textId="72F421DC" w:rsidR="009469B2" w:rsidRPr="00F27885" w:rsidRDefault="00FF1A05" w:rsidP="001101D2">
      <w:pPr>
        <w:pStyle w:val="ListParagraph"/>
        <w:ind w:left="788"/>
        <w:rPr>
          <w:rFonts w:ascii="Verdana" w:hAnsi="Verdana"/>
        </w:rPr>
      </w:pPr>
      <w:r w:rsidRPr="00F27885">
        <w:rPr>
          <w:rFonts w:ascii="Verdana" w:hAnsi="Verdana"/>
        </w:rPr>
        <w:t>The trustees approved this application - £2487.76</w:t>
      </w:r>
    </w:p>
    <w:p w14:paraId="6AD07C19" w14:textId="77777777" w:rsidR="00FF1A05" w:rsidRPr="00F27885" w:rsidRDefault="00FF1A05" w:rsidP="001101D2">
      <w:pPr>
        <w:pStyle w:val="ListParagraph"/>
        <w:ind w:left="788"/>
        <w:rPr>
          <w:rFonts w:ascii="Verdana" w:hAnsi="Verdana"/>
        </w:rPr>
      </w:pPr>
    </w:p>
    <w:p w14:paraId="5073BD1E" w14:textId="5CB074B2" w:rsidR="001101D2" w:rsidRPr="00F27885" w:rsidRDefault="004C2C35" w:rsidP="001101D2">
      <w:pPr>
        <w:pStyle w:val="ListParagraph"/>
        <w:widowControl w:val="0"/>
        <w:numPr>
          <w:ilvl w:val="0"/>
          <w:numId w:val="3"/>
        </w:numPr>
        <w:contextualSpacing w:val="0"/>
        <w:rPr>
          <w:rFonts w:ascii="Verdana" w:hAnsi="Verdana"/>
          <w:b/>
          <w:bCs/>
        </w:rPr>
      </w:pPr>
      <w:r w:rsidRPr="00F27885">
        <w:rPr>
          <w:rFonts w:ascii="Verdana" w:hAnsi="Verdana"/>
          <w:b/>
          <w:bCs/>
        </w:rPr>
        <w:t xml:space="preserve">Annual Public Meeting </w:t>
      </w:r>
    </w:p>
    <w:p w14:paraId="0343BA6C" w14:textId="231F8AA5" w:rsidR="004C2C35" w:rsidRPr="00F27885" w:rsidRDefault="004C2C35" w:rsidP="001101D2">
      <w:pPr>
        <w:pStyle w:val="ListParagraph"/>
        <w:widowControl w:val="0"/>
        <w:ind w:left="360"/>
        <w:contextualSpacing w:val="0"/>
        <w:rPr>
          <w:rFonts w:ascii="Verdana" w:hAnsi="Verdana"/>
        </w:rPr>
      </w:pPr>
      <w:r w:rsidRPr="00F27885">
        <w:rPr>
          <w:rFonts w:ascii="Verdana" w:hAnsi="Verdana"/>
        </w:rPr>
        <w:t>17</w:t>
      </w:r>
      <w:r w:rsidRPr="00F27885">
        <w:rPr>
          <w:rFonts w:ascii="Verdana" w:hAnsi="Verdana"/>
          <w:vertAlign w:val="superscript"/>
        </w:rPr>
        <w:t>th</w:t>
      </w:r>
      <w:r w:rsidRPr="00F27885">
        <w:rPr>
          <w:rFonts w:ascii="Verdana" w:hAnsi="Verdana"/>
        </w:rPr>
        <w:t xml:space="preserve"> July </w:t>
      </w:r>
      <w:r w:rsidR="0080525A" w:rsidRPr="00F27885">
        <w:rPr>
          <w:rFonts w:ascii="Verdana" w:hAnsi="Verdana"/>
        </w:rPr>
        <w:t xml:space="preserve">2025, </w:t>
      </w:r>
      <w:r w:rsidR="006D6043" w:rsidRPr="00F27885">
        <w:rPr>
          <w:rFonts w:ascii="Verdana" w:hAnsi="Verdana"/>
        </w:rPr>
        <w:t>7</w:t>
      </w:r>
      <w:r w:rsidR="0080525A" w:rsidRPr="00F27885">
        <w:rPr>
          <w:rFonts w:ascii="Verdana" w:hAnsi="Verdana"/>
        </w:rPr>
        <w:t>pm Rogart Hall</w:t>
      </w:r>
      <w:r w:rsidR="00FF1A05" w:rsidRPr="00F27885">
        <w:rPr>
          <w:rFonts w:ascii="Verdana" w:hAnsi="Verdana"/>
        </w:rPr>
        <w:t xml:space="preserve"> </w:t>
      </w:r>
      <w:r w:rsidR="001101D2" w:rsidRPr="00F27885">
        <w:rPr>
          <w:rFonts w:ascii="Verdana" w:hAnsi="Verdana"/>
        </w:rPr>
        <w:t>–</w:t>
      </w:r>
      <w:r w:rsidR="00FF1A05" w:rsidRPr="00F27885">
        <w:rPr>
          <w:rFonts w:ascii="Verdana" w:hAnsi="Verdana"/>
        </w:rPr>
        <w:t xml:space="preserve"> confirmed</w:t>
      </w:r>
    </w:p>
    <w:p w14:paraId="2791702D" w14:textId="77777777" w:rsidR="001101D2" w:rsidRPr="00F27885" w:rsidRDefault="001101D2" w:rsidP="001101D2">
      <w:pPr>
        <w:pStyle w:val="ListParagraph"/>
        <w:widowControl w:val="0"/>
        <w:ind w:left="360"/>
        <w:contextualSpacing w:val="0"/>
        <w:rPr>
          <w:rFonts w:ascii="Verdana" w:hAnsi="Verdana"/>
        </w:rPr>
      </w:pPr>
    </w:p>
    <w:p w14:paraId="54BE1C2A" w14:textId="6C2FDD25" w:rsidR="006A2FBB" w:rsidRPr="00F27885" w:rsidRDefault="006A2FBB" w:rsidP="001101D2">
      <w:pPr>
        <w:pStyle w:val="ListParagraph"/>
        <w:widowControl w:val="0"/>
        <w:numPr>
          <w:ilvl w:val="0"/>
          <w:numId w:val="3"/>
        </w:numPr>
        <w:contextualSpacing w:val="0"/>
        <w:rPr>
          <w:rFonts w:ascii="Verdana" w:hAnsi="Verdana"/>
          <w:b/>
          <w:bCs/>
        </w:rPr>
      </w:pPr>
      <w:r w:rsidRPr="00F27885">
        <w:rPr>
          <w:rFonts w:ascii="Verdana" w:hAnsi="Verdana"/>
          <w:b/>
          <w:bCs/>
        </w:rPr>
        <w:t>AOCB</w:t>
      </w:r>
    </w:p>
    <w:p w14:paraId="646B8558" w14:textId="0080E72D" w:rsidR="00FF1A05" w:rsidRPr="00F27885" w:rsidRDefault="00FF1A05" w:rsidP="001101D2">
      <w:pPr>
        <w:pStyle w:val="ListParagraph"/>
        <w:widowControl w:val="0"/>
        <w:ind w:left="360"/>
        <w:contextualSpacing w:val="0"/>
        <w:rPr>
          <w:rFonts w:ascii="Verdana" w:hAnsi="Verdana"/>
        </w:rPr>
      </w:pPr>
      <w:r w:rsidRPr="00F27885">
        <w:rPr>
          <w:rFonts w:ascii="Verdana" w:hAnsi="Verdana"/>
        </w:rPr>
        <w:t>CR tendered VGS resignation from the post of Treas</w:t>
      </w:r>
      <w:r w:rsidR="001101D2" w:rsidRPr="00F27885">
        <w:rPr>
          <w:rFonts w:ascii="Verdana" w:hAnsi="Verdana"/>
        </w:rPr>
        <w:t>u</w:t>
      </w:r>
      <w:r w:rsidRPr="00F27885">
        <w:rPr>
          <w:rFonts w:ascii="Verdana" w:hAnsi="Verdana"/>
        </w:rPr>
        <w:t xml:space="preserve">rer and acting Secretary. VGS gave 3 </w:t>
      </w:r>
      <w:proofErr w:type="spellStart"/>
      <w:r w:rsidRPr="00F27885">
        <w:rPr>
          <w:rFonts w:ascii="Verdana" w:hAnsi="Verdana"/>
        </w:rPr>
        <w:t>months notice</w:t>
      </w:r>
      <w:proofErr w:type="spellEnd"/>
      <w:r w:rsidRPr="00F27885">
        <w:rPr>
          <w:rFonts w:ascii="Verdana" w:hAnsi="Verdana"/>
        </w:rPr>
        <w:t xml:space="preserve"> and will finish on the </w:t>
      </w:r>
      <w:proofErr w:type="gramStart"/>
      <w:r w:rsidRPr="00F27885">
        <w:rPr>
          <w:rFonts w:ascii="Verdana" w:hAnsi="Verdana"/>
        </w:rPr>
        <w:t>30</w:t>
      </w:r>
      <w:r w:rsidRPr="00F27885">
        <w:rPr>
          <w:rFonts w:ascii="Verdana" w:hAnsi="Verdana"/>
          <w:vertAlign w:val="superscript"/>
        </w:rPr>
        <w:t>th</w:t>
      </w:r>
      <w:proofErr w:type="gramEnd"/>
      <w:r w:rsidRPr="00F27885">
        <w:rPr>
          <w:rFonts w:ascii="Verdana" w:hAnsi="Verdana"/>
        </w:rPr>
        <w:t xml:space="preserve"> September 2025.  CR will assist</w:t>
      </w:r>
      <w:r w:rsidR="001101D2" w:rsidRPr="00F27885">
        <w:rPr>
          <w:rFonts w:ascii="Verdana" w:hAnsi="Verdana"/>
        </w:rPr>
        <w:t xml:space="preserve"> with the transition to the new person. The Trustees will start to look at recruiting. The Trustees and EM thanks CR for </w:t>
      </w:r>
      <w:proofErr w:type="gramStart"/>
      <w:r w:rsidR="001101D2" w:rsidRPr="00F27885">
        <w:rPr>
          <w:rFonts w:ascii="Verdana" w:hAnsi="Verdana"/>
        </w:rPr>
        <w:t>her</w:t>
      </w:r>
      <w:proofErr w:type="gramEnd"/>
      <w:r w:rsidR="001101D2" w:rsidRPr="00F27885">
        <w:rPr>
          <w:rFonts w:ascii="Verdana" w:hAnsi="Verdana"/>
        </w:rPr>
        <w:t xml:space="preserve"> support over the last 5 years.</w:t>
      </w:r>
    </w:p>
    <w:p w14:paraId="1F24DA38" w14:textId="77777777" w:rsidR="001101D2" w:rsidRPr="00F27885" w:rsidRDefault="001101D2" w:rsidP="001101D2">
      <w:pPr>
        <w:pStyle w:val="ListParagraph"/>
        <w:widowControl w:val="0"/>
        <w:ind w:left="360"/>
        <w:contextualSpacing w:val="0"/>
        <w:rPr>
          <w:rFonts w:ascii="Verdana" w:hAnsi="Verdana"/>
        </w:rPr>
      </w:pPr>
    </w:p>
    <w:p w14:paraId="61C52F99" w14:textId="6472AD82" w:rsidR="001101D2" w:rsidRPr="00F27885" w:rsidRDefault="001101D2" w:rsidP="001101D2">
      <w:pPr>
        <w:pStyle w:val="ListParagraph"/>
        <w:widowControl w:val="0"/>
        <w:ind w:left="360"/>
        <w:contextualSpacing w:val="0"/>
        <w:rPr>
          <w:rFonts w:ascii="Verdana" w:hAnsi="Verdana"/>
        </w:rPr>
      </w:pPr>
      <w:r w:rsidRPr="00F27885">
        <w:rPr>
          <w:rFonts w:ascii="Verdana" w:hAnsi="Verdana"/>
        </w:rPr>
        <w:t xml:space="preserve">An application has just been received from Brora CC for Winter Heating Payments for Residents. It appeared they have a process in place for ensuring the money goes to those truly in need. The closing date isn’t until the end of </w:t>
      </w:r>
      <w:proofErr w:type="gramStart"/>
      <w:r w:rsidRPr="00F27885">
        <w:rPr>
          <w:rFonts w:ascii="Verdana" w:hAnsi="Verdana"/>
        </w:rPr>
        <w:t>September</w:t>
      </w:r>
      <w:proofErr w:type="gramEnd"/>
      <w:r w:rsidRPr="00F27885">
        <w:rPr>
          <w:rFonts w:ascii="Verdana" w:hAnsi="Verdana"/>
        </w:rPr>
        <w:t xml:space="preserve"> so it was agreed to wait then to discuss in full.</w:t>
      </w:r>
    </w:p>
    <w:p w14:paraId="5D7CB05B" w14:textId="77777777" w:rsidR="001101D2" w:rsidRPr="00F27885" w:rsidRDefault="001101D2" w:rsidP="001101D2">
      <w:pPr>
        <w:pStyle w:val="ListParagraph"/>
        <w:widowControl w:val="0"/>
        <w:ind w:left="360"/>
        <w:contextualSpacing w:val="0"/>
        <w:rPr>
          <w:rFonts w:ascii="Verdana" w:hAnsi="Verdana"/>
        </w:rPr>
      </w:pPr>
    </w:p>
    <w:p w14:paraId="1C4B5BD0" w14:textId="7E69B567" w:rsidR="006A2FBB" w:rsidRPr="00F27885" w:rsidRDefault="006A2FBB" w:rsidP="001101D2">
      <w:pPr>
        <w:pStyle w:val="ListParagraph"/>
        <w:widowControl w:val="0"/>
        <w:numPr>
          <w:ilvl w:val="0"/>
          <w:numId w:val="3"/>
        </w:numPr>
        <w:contextualSpacing w:val="0"/>
        <w:rPr>
          <w:rFonts w:ascii="Verdana" w:hAnsi="Verdana"/>
          <w:b/>
          <w:bCs/>
        </w:rPr>
      </w:pPr>
      <w:r w:rsidRPr="00F27885">
        <w:rPr>
          <w:rFonts w:ascii="Verdana" w:hAnsi="Verdana"/>
          <w:b/>
          <w:bCs/>
        </w:rPr>
        <w:t>Date of Next</w:t>
      </w:r>
      <w:r w:rsidR="00B8198D" w:rsidRPr="00F27885">
        <w:rPr>
          <w:rFonts w:ascii="Verdana" w:hAnsi="Verdana"/>
          <w:b/>
          <w:bCs/>
        </w:rPr>
        <w:t xml:space="preserve"> Main Meeting</w:t>
      </w:r>
    </w:p>
    <w:p w14:paraId="5BC2BD35" w14:textId="69240A14" w:rsidR="001101D2" w:rsidRPr="00F27885" w:rsidRDefault="001101D2" w:rsidP="001101D2">
      <w:pPr>
        <w:pStyle w:val="ListParagraph"/>
        <w:widowControl w:val="0"/>
        <w:ind w:left="360"/>
        <w:contextualSpacing w:val="0"/>
        <w:rPr>
          <w:rFonts w:ascii="Verdana" w:hAnsi="Verdana"/>
        </w:rPr>
      </w:pPr>
      <w:r w:rsidRPr="00F27885">
        <w:rPr>
          <w:rFonts w:ascii="Verdana" w:hAnsi="Verdana"/>
        </w:rPr>
        <w:t>Thursday, 9</w:t>
      </w:r>
      <w:r w:rsidRPr="00F27885">
        <w:rPr>
          <w:rFonts w:ascii="Verdana" w:hAnsi="Verdana"/>
          <w:vertAlign w:val="superscript"/>
        </w:rPr>
        <w:t>th</w:t>
      </w:r>
      <w:r w:rsidRPr="00F27885">
        <w:rPr>
          <w:rFonts w:ascii="Verdana" w:hAnsi="Verdana"/>
        </w:rPr>
        <w:t xml:space="preserve"> October via Teams at 7pm.  EM sent a link</w:t>
      </w:r>
    </w:p>
    <w:p w14:paraId="120E0B43" w14:textId="77777777" w:rsidR="006A2FBB" w:rsidRPr="00F27885" w:rsidRDefault="006A2FBB" w:rsidP="006A2FBB">
      <w:pPr>
        <w:ind w:left="360"/>
        <w:rPr>
          <w:rFonts w:ascii="Verdana" w:hAnsi="Verdana"/>
        </w:rPr>
      </w:pPr>
    </w:p>
    <w:p w14:paraId="3FD2D4DE" w14:textId="77777777" w:rsidR="006A2FBB" w:rsidRPr="00F27885" w:rsidRDefault="006A2FBB" w:rsidP="006A2FBB">
      <w:pPr>
        <w:jc w:val="both"/>
        <w:rPr>
          <w:rFonts w:ascii="Verdana" w:hAnsi="Verdana" w:cs="Arial"/>
          <w:b/>
          <w:bCs/>
        </w:rPr>
      </w:pPr>
      <w:r w:rsidRPr="00F27885">
        <w:rPr>
          <w:rFonts w:ascii="Verdana" w:hAnsi="Verdana" w:cs="Arial"/>
          <w:b/>
          <w:bCs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2EAE0E0" wp14:editId="47C1C4C5">
                <wp:simplePos x="0" y="0"/>
                <wp:positionH relativeFrom="column">
                  <wp:posOffset>1094105</wp:posOffset>
                </wp:positionH>
                <wp:positionV relativeFrom="paragraph">
                  <wp:posOffset>88900</wp:posOffset>
                </wp:positionV>
                <wp:extent cx="0" cy="0"/>
                <wp:effectExtent l="8255" t="5080" r="10795" b="13970"/>
                <wp:wrapNone/>
                <wp:docPr id="54035543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A082018" id="Line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6.15pt,7pt" to="86.15pt,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"/>
            </w:pict>
          </mc:Fallback>
        </mc:AlternateContent>
      </w:r>
      <w:r w:rsidRPr="00F27885">
        <w:rPr>
          <w:rFonts w:ascii="Verdana" w:hAnsi="Verdana" w:cs="Arial"/>
          <w:b/>
          <w:bCs/>
        </w:rPr>
        <w:tab/>
      </w:r>
      <w:r w:rsidRPr="00F27885">
        <w:rPr>
          <w:rFonts w:ascii="Verdana" w:hAnsi="Verdana" w:cs="Arial"/>
          <w:b/>
          <w:bCs/>
        </w:rPr>
        <w:tab/>
      </w:r>
      <w:r w:rsidRPr="00F27885">
        <w:rPr>
          <w:rFonts w:ascii="Verdana" w:hAnsi="Verdana" w:cs="Arial"/>
          <w:b/>
          <w:bCs/>
        </w:rPr>
        <w:tab/>
      </w:r>
      <w:r w:rsidRPr="00F27885">
        <w:rPr>
          <w:rFonts w:ascii="Verdana" w:hAnsi="Verdana" w:cs="Arial"/>
          <w:b/>
          <w:bCs/>
        </w:rPr>
        <w:tab/>
      </w:r>
      <w:r w:rsidRPr="00F27885">
        <w:rPr>
          <w:rFonts w:ascii="Verdana" w:hAnsi="Verdana" w:cs="Arial"/>
          <w:b/>
          <w:bCs/>
        </w:rPr>
        <w:tab/>
      </w:r>
      <w:r w:rsidRPr="00F27885">
        <w:rPr>
          <w:rFonts w:ascii="Verdana" w:hAnsi="Verdana" w:cs="Arial"/>
          <w:b/>
          <w:bCs/>
        </w:rPr>
        <w:tab/>
      </w:r>
      <w:r w:rsidRPr="00F27885">
        <w:rPr>
          <w:rFonts w:ascii="Verdana" w:hAnsi="Verdana" w:cs="Arial"/>
          <w:b/>
          <w:bCs/>
        </w:rPr>
        <w:tab/>
      </w:r>
      <w:r w:rsidRPr="00F27885">
        <w:rPr>
          <w:rFonts w:ascii="Verdana" w:hAnsi="Verdana" w:cs="Arial"/>
          <w:b/>
          <w:bCs/>
        </w:rPr>
        <w:tab/>
      </w:r>
      <w:r w:rsidRPr="00F27885">
        <w:rPr>
          <w:rFonts w:ascii="Verdana" w:hAnsi="Verdana" w:cs="Arial"/>
          <w:b/>
          <w:bCs/>
        </w:rPr>
        <w:tab/>
      </w:r>
      <w:r w:rsidRPr="00F27885">
        <w:rPr>
          <w:rFonts w:ascii="Verdana" w:hAnsi="Verdana" w:cs="Arial"/>
          <w:b/>
          <w:bCs/>
        </w:rPr>
        <w:tab/>
      </w:r>
      <w:r w:rsidRPr="00F27885">
        <w:rPr>
          <w:rFonts w:ascii="Verdana" w:hAnsi="Verdana" w:cs="Arial"/>
          <w:b/>
          <w:bCs/>
        </w:rPr>
        <w:tab/>
      </w:r>
    </w:p>
    <w:p w14:paraId="163D2616" w14:textId="77777777" w:rsidR="006A2FBB" w:rsidRPr="00F27885" w:rsidRDefault="006A2FBB" w:rsidP="006A2FBB">
      <w:pPr>
        <w:rPr>
          <w:rFonts w:ascii="Verdana" w:hAnsi="Verdana" w:cs="Arial"/>
        </w:rPr>
      </w:pPr>
    </w:p>
    <w:p w14:paraId="38BA393D" w14:textId="77777777" w:rsidR="00772AFC" w:rsidRPr="00F27885" w:rsidRDefault="007702A4">
      <w:pPr>
        <w:pStyle w:val="BodyText2"/>
        <w:tabs>
          <w:tab w:val="left" w:pos="1620"/>
        </w:tabs>
        <w:jc w:val="center"/>
        <w:rPr>
          <w:rFonts w:ascii="Verdana" w:hAnsi="Verdana"/>
          <w:b/>
          <w:bCs/>
          <w:sz w:val="24"/>
        </w:rPr>
      </w:pPr>
      <w:r w:rsidRPr="00F27885">
        <w:rPr>
          <w:rFonts w:ascii="Verdana" w:hAnsi="Verdana"/>
          <w:b/>
          <w:bCs/>
          <w:sz w:val="24"/>
        </w:rPr>
        <w:t xml:space="preserve"> </w:t>
      </w:r>
      <w:bookmarkEnd w:id="1"/>
    </w:p>
    <w:sectPr w:rsidR="00772AFC" w:rsidRPr="00F27885" w:rsidSect="00D809C8">
      <w:footerReference w:type="default" r:id="rId9"/>
      <w:pgSz w:w="11906" w:h="16838"/>
      <w:pgMar w:top="907" w:right="1021" w:bottom="1021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1761B8" w14:textId="77777777" w:rsidR="00D45F8C" w:rsidRDefault="00D45F8C" w:rsidP="00E26FFF">
      <w:r>
        <w:separator/>
      </w:r>
    </w:p>
  </w:endnote>
  <w:endnote w:type="continuationSeparator" w:id="0">
    <w:p w14:paraId="22C4AE7E" w14:textId="77777777" w:rsidR="00D45F8C" w:rsidRDefault="00D45F8C" w:rsidP="00E26F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8C2848" w14:textId="77777777" w:rsidR="00E26FFF" w:rsidRDefault="00E26FFF" w:rsidP="00E26FFF">
    <w:pPr>
      <w:pStyle w:val="BodyText2"/>
      <w:tabs>
        <w:tab w:val="left" w:pos="1620"/>
      </w:tabs>
      <w:jc w:val="center"/>
      <w:rPr>
        <w:b/>
        <w:bCs/>
        <w:sz w:val="22"/>
        <w:szCs w:val="22"/>
      </w:rPr>
    </w:pPr>
  </w:p>
  <w:p w14:paraId="36F22434" w14:textId="77777777" w:rsidR="00E26FFF" w:rsidRPr="00772AFC" w:rsidRDefault="00E26FFF" w:rsidP="00E26FFF">
    <w:pPr>
      <w:pStyle w:val="BodyText2"/>
      <w:tabs>
        <w:tab w:val="left" w:pos="1620"/>
      </w:tabs>
      <w:jc w:val="center"/>
      <w:rPr>
        <w:b/>
        <w:bCs/>
        <w:sz w:val="22"/>
        <w:szCs w:val="22"/>
      </w:rPr>
    </w:pPr>
    <w:r w:rsidRPr="00772AFC">
      <w:rPr>
        <w:b/>
        <w:bCs/>
        <w:sz w:val="22"/>
        <w:szCs w:val="22"/>
      </w:rPr>
      <w:t xml:space="preserve">Kilbraur Windfarm Community Benefit Trust </w:t>
    </w:r>
  </w:p>
  <w:p w14:paraId="0263B4C3" w14:textId="17CE73F5" w:rsidR="00E26FFF" w:rsidRDefault="00E26FFF" w:rsidP="00E26FFF">
    <w:pPr>
      <w:pStyle w:val="BodyText2"/>
      <w:tabs>
        <w:tab w:val="left" w:pos="1620"/>
      </w:tabs>
      <w:jc w:val="center"/>
      <w:rPr>
        <w:b/>
        <w:bCs/>
        <w:sz w:val="22"/>
        <w:szCs w:val="22"/>
      </w:rPr>
    </w:pPr>
    <w:r w:rsidRPr="00772AFC">
      <w:rPr>
        <w:noProof/>
        <w:sz w:val="22"/>
        <w:szCs w:val="22"/>
        <w:lang w:val="en-GB" w:eastAsia="en-GB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BF53004" wp14:editId="384002EA">
              <wp:simplePos x="0" y="0"/>
              <wp:positionH relativeFrom="column">
                <wp:posOffset>190500</wp:posOffset>
              </wp:positionH>
              <wp:positionV relativeFrom="paragraph">
                <wp:posOffset>426720</wp:posOffset>
              </wp:positionV>
              <wp:extent cx="5934075" cy="635"/>
              <wp:effectExtent l="10160" t="13335" r="8890" b="5080"/>
              <wp:wrapNone/>
              <wp:docPr id="2" name="AutoShap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3407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AA6BAC0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5" o:spid="_x0000_s1026" type="#_x0000_t32" style="position:absolute;margin-left:15pt;margin-top:33.6pt;width:467.25pt;height: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"/>
          </w:pict>
        </mc:Fallback>
      </mc:AlternateContent>
    </w:r>
    <w:r>
      <w:rPr>
        <w:b/>
        <w:bCs/>
        <w:sz w:val="22"/>
        <w:szCs w:val="22"/>
      </w:rPr>
      <w:t xml:space="preserve">c/o VGS </w:t>
    </w:r>
  </w:p>
  <w:p w14:paraId="461A5676" w14:textId="77777777" w:rsidR="00E26FFF" w:rsidRPr="005F2257" w:rsidRDefault="00E26FFF" w:rsidP="00E26FFF">
    <w:pPr>
      <w:pStyle w:val="BodyText2"/>
      <w:tabs>
        <w:tab w:val="left" w:pos="1620"/>
      </w:tabs>
      <w:jc w:val="center"/>
      <w:rPr>
        <w:b/>
        <w:bCs/>
        <w:sz w:val="22"/>
        <w:szCs w:val="22"/>
      </w:rPr>
    </w:pPr>
    <w:r>
      <w:rPr>
        <w:b/>
        <w:bCs/>
        <w:sz w:val="22"/>
        <w:szCs w:val="22"/>
      </w:rPr>
      <w:t>E&amp;CS CAB Office, Station Road, Golspie, KW10 6SN</w:t>
    </w:r>
  </w:p>
  <w:p w14:paraId="7B73BA7E" w14:textId="77777777" w:rsidR="00E26FFF" w:rsidRDefault="00E26FF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4C1CAF" w14:textId="77777777" w:rsidR="00D45F8C" w:rsidRDefault="00D45F8C" w:rsidP="00E26FFF">
      <w:r>
        <w:separator/>
      </w:r>
    </w:p>
  </w:footnote>
  <w:footnote w:type="continuationSeparator" w:id="0">
    <w:p w14:paraId="40839A3A" w14:textId="77777777" w:rsidR="00D45F8C" w:rsidRDefault="00D45F8C" w:rsidP="00E26F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CE5A2E"/>
    <w:multiLevelType w:val="multilevel"/>
    <w:tmpl w:val="5280525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30" w:hanging="37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15035AF5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76B55194"/>
    <w:multiLevelType w:val="hybridMultilevel"/>
    <w:tmpl w:val="AE301A38"/>
    <w:lvl w:ilvl="0" w:tplc="5D4CC35A">
      <w:start w:val="2"/>
      <w:numFmt w:val="decimal"/>
      <w:lvlText w:val="%1"/>
      <w:lvlJc w:val="left"/>
      <w:pPr>
        <w:ind w:left="2264" w:hanging="713"/>
        <w:jc w:val="right"/>
      </w:pPr>
      <w:rPr>
        <w:rFonts w:hint="default"/>
        <w:w w:val="102"/>
      </w:rPr>
    </w:lvl>
    <w:lvl w:ilvl="1" w:tplc="CC068014">
      <w:start w:val="1"/>
      <w:numFmt w:val="lowerLetter"/>
      <w:lvlText w:val="(%2)"/>
      <w:lvlJc w:val="left"/>
      <w:pPr>
        <w:ind w:left="3066" w:hanging="710"/>
        <w:jc w:val="right"/>
      </w:pPr>
      <w:rPr>
        <w:rFonts w:hint="default"/>
        <w:spacing w:val="-1"/>
        <w:w w:val="104"/>
      </w:rPr>
    </w:lvl>
    <w:lvl w:ilvl="2" w:tplc="14241590">
      <w:numFmt w:val="bullet"/>
      <w:lvlText w:val="•"/>
      <w:lvlJc w:val="left"/>
      <w:pPr>
        <w:ind w:left="3984" w:hanging="710"/>
      </w:pPr>
      <w:rPr>
        <w:rFonts w:hint="default"/>
      </w:rPr>
    </w:lvl>
    <w:lvl w:ilvl="3" w:tplc="98B25958">
      <w:numFmt w:val="bullet"/>
      <w:lvlText w:val="•"/>
      <w:lvlJc w:val="left"/>
      <w:pPr>
        <w:ind w:left="4909" w:hanging="710"/>
      </w:pPr>
      <w:rPr>
        <w:rFonts w:hint="default"/>
      </w:rPr>
    </w:lvl>
    <w:lvl w:ilvl="4" w:tplc="21949748">
      <w:numFmt w:val="bullet"/>
      <w:lvlText w:val="•"/>
      <w:lvlJc w:val="left"/>
      <w:pPr>
        <w:ind w:left="5833" w:hanging="710"/>
      </w:pPr>
      <w:rPr>
        <w:rFonts w:hint="default"/>
      </w:rPr>
    </w:lvl>
    <w:lvl w:ilvl="5" w:tplc="43244612">
      <w:numFmt w:val="bullet"/>
      <w:lvlText w:val="•"/>
      <w:lvlJc w:val="left"/>
      <w:pPr>
        <w:ind w:left="6758" w:hanging="710"/>
      </w:pPr>
      <w:rPr>
        <w:rFonts w:hint="default"/>
      </w:rPr>
    </w:lvl>
    <w:lvl w:ilvl="6" w:tplc="89BA1BF4">
      <w:numFmt w:val="bullet"/>
      <w:lvlText w:val="•"/>
      <w:lvlJc w:val="left"/>
      <w:pPr>
        <w:ind w:left="7683" w:hanging="710"/>
      </w:pPr>
      <w:rPr>
        <w:rFonts w:hint="default"/>
      </w:rPr>
    </w:lvl>
    <w:lvl w:ilvl="7" w:tplc="9E4076D4">
      <w:numFmt w:val="bullet"/>
      <w:lvlText w:val="•"/>
      <w:lvlJc w:val="left"/>
      <w:pPr>
        <w:ind w:left="8607" w:hanging="710"/>
      </w:pPr>
      <w:rPr>
        <w:rFonts w:hint="default"/>
      </w:rPr>
    </w:lvl>
    <w:lvl w:ilvl="8" w:tplc="FE641028">
      <w:numFmt w:val="bullet"/>
      <w:lvlText w:val="•"/>
      <w:lvlJc w:val="left"/>
      <w:pPr>
        <w:ind w:left="9532" w:hanging="710"/>
      </w:pPr>
      <w:rPr>
        <w:rFonts w:hint="default"/>
      </w:rPr>
    </w:lvl>
  </w:abstractNum>
  <w:abstractNum w:abstractNumId="3" w15:restartNumberingAfterBreak="0">
    <w:nsid w:val="7A2B0FDB"/>
    <w:multiLevelType w:val="hybridMultilevel"/>
    <w:tmpl w:val="FABC9F3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4855252">
    <w:abstractNumId w:val="3"/>
  </w:num>
  <w:num w:numId="2" w16cid:durableId="748045386">
    <w:abstractNumId w:val="0"/>
  </w:num>
  <w:num w:numId="3" w16cid:durableId="1074013850">
    <w:abstractNumId w:val="1"/>
  </w:num>
  <w:num w:numId="4" w16cid:durableId="72386687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5215"/>
    <w:rsid w:val="00011E85"/>
    <w:rsid w:val="00047E34"/>
    <w:rsid w:val="00060742"/>
    <w:rsid w:val="00074E15"/>
    <w:rsid w:val="000843D7"/>
    <w:rsid w:val="00090166"/>
    <w:rsid w:val="000931E8"/>
    <w:rsid w:val="00097BE9"/>
    <w:rsid w:val="000A601D"/>
    <w:rsid w:val="000B3E2E"/>
    <w:rsid w:val="000B58D0"/>
    <w:rsid w:val="000D4889"/>
    <w:rsid w:val="000D60C0"/>
    <w:rsid w:val="000E546B"/>
    <w:rsid w:val="000F41EE"/>
    <w:rsid w:val="001024E5"/>
    <w:rsid w:val="00103414"/>
    <w:rsid w:val="00104ADF"/>
    <w:rsid w:val="001101D2"/>
    <w:rsid w:val="00122DCF"/>
    <w:rsid w:val="00146ADC"/>
    <w:rsid w:val="001707AC"/>
    <w:rsid w:val="001849B7"/>
    <w:rsid w:val="001968BD"/>
    <w:rsid w:val="001B1A69"/>
    <w:rsid w:val="001B45F1"/>
    <w:rsid w:val="001B70C6"/>
    <w:rsid w:val="001C4BC1"/>
    <w:rsid w:val="001D51F0"/>
    <w:rsid w:val="001E454C"/>
    <w:rsid w:val="0023523B"/>
    <w:rsid w:val="00235FDD"/>
    <w:rsid w:val="00240A78"/>
    <w:rsid w:val="002416AF"/>
    <w:rsid w:val="0024569D"/>
    <w:rsid w:val="0025232E"/>
    <w:rsid w:val="00271344"/>
    <w:rsid w:val="00274E80"/>
    <w:rsid w:val="002A62BB"/>
    <w:rsid w:val="002E31EE"/>
    <w:rsid w:val="0030585B"/>
    <w:rsid w:val="003154BE"/>
    <w:rsid w:val="0031715D"/>
    <w:rsid w:val="00325834"/>
    <w:rsid w:val="003334AD"/>
    <w:rsid w:val="00340036"/>
    <w:rsid w:val="00377713"/>
    <w:rsid w:val="00384479"/>
    <w:rsid w:val="00391C1B"/>
    <w:rsid w:val="0039768A"/>
    <w:rsid w:val="0042297E"/>
    <w:rsid w:val="00442887"/>
    <w:rsid w:val="0045621B"/>
    <w:rsid w:val="00463B34"/>
    <w:rsid w:val="004760C5"/>
    <w:rsid w:val="0048117C"/>
    <w:rsid w:val="00492E8F"/>
    <w:rsid w:val="004A2E31"/>
    <w:rsid w:val="004B413B"/>
    <w:rsid w:val="004B6160"/>
    <w:rsid w:val="004C2C35"/>
    <w:rsid w:val="004D17D4"/>
    <w:rsid w:val="004D1DDB"/>
    <w:rsid w:val="004E66C6"/>
    <w:rsid w:val="00504FDB"/>
    <w:rsid w:val="005056B3"/>
    <w:rsid w:val="00522A91"/>
    <w:rsid w:val="00564347"/>
    <w:rsid w:val="00567A92"/>
    <w:rsid w:val="005749FF"/>
    <w:rsid w:val="00581E88"/>
    <w:rsid w:val="005B7052"/>
    <w:rsid w:val="005C5D00"/>
    <w:rsid w:val="005D5960"/>
    <w:rsid w:val="005E6055"/>
    <w:rsid w:val="005F2257"/>
    <w:rsid w:val="005F6375"/>
    <w:rsid w:val="006034C8"/>
    <w:rsid w:val="006045E8"/>
    <w:rsid w:val="0061423A"/>
    <w:rsid w:val="00614756"/>
    <w:rsid w:val="0061660B"/>
    <w:rsid w:val="00650498"/>
    <w:rsid w:val="00653163"/>
    <w:rsid w:val="00656D73"/>
    <w:rsid w:val="00673D2F"/>
    <w:rsid w:val="006A2FBB"/>
    <w:rsid w:val="006A317F"/>
    <w:rsid w:val="006A51FB"/>
    <w:rsid w:val="006B2BF3"/>
    <w:rsid w:val="006C4860"/>
    <w:rsid w:val="006D6043"/>
    <w:rsid w:val="006D6751"/>
    <w:rsid w:val="006E0BBD"/>
    <w:rsid w:val="0071118A"/>
    <w:rsid w:val="00713A00"/>
    <w:rsid w:val="00715233"/>
    <w:rsid w:val="00715EA7"/>
    <w:rsid w:val="00722344"/>
    <w:rsid w:val="0073012C"/>
    <w:rsid w:val="00742C60"/>
    <w:rsid w:val="00744FEE"/>
    <w:rsid w:val="00747378"/>
    <w:rsid w:val="00752041"/>
    <w:rsid w:val="0076442C"/>
    <w:rsid w:val="007664B8"/>
    <w:rsid w:val="007702A4"/>
    <w:rsid w:val="00772AFC"/>
    <w:rsid w:val="00782D2B"/>
    <w:rsid w:val="007842B6"/>
    <w:rsid w:val="007905CD"/>
    <w:rsid w:val="007C105A"/>
    <w:rsid w:val="007C193D"/>
    <w:rsid w:val="007D5121"/>
    <w:rsid w:val="008008E7"/>
    <w:rsid w:val="00805215"/>
    <w:rsid w:val="0080525A"/>
    <w:rsid w:val="00843423"/>
    <w:rsid w:val="0086348D"/>
    <w:rsid w:val="00864721"/>
    <w:rsid w:val="008701EA"/>
    <w:rsid w:val="00881004"/>
    <w:rsid w:val="0088532D"/>
    <w:rsid w:val="008D08A1"/>
    <w:rsid w:val="009212F1"/>
    <w:rsid w:val="00942E38"/>
    <w:rsid w:val="0094506D"/>
    <w:rsid w:val="009469B2"/>
    <w:rsid w:val="00946EEC"/>
    <w:rsid w:val="00953BB9"/>
    <w:rsid w:val="00965162"/>
    <w:rsid w:val="0099671C"/>
    <w:rsid w:val="009C3EC3"/>
    <w:rsid w:val="009D36D1"/>
    <w:rsid w:val="009F1B92"/>
    <w:rsid w:val="00A352AA"/>
    <w:rsid w:val="00A4191F"/>
    <w:rsid w:val="00A5626C"/>
    <w:rsid w:val="00A61A56"/>
    <w:rsid w:val="00A75C0B"/>
    <w:rsid w:val="00A76F54"/>
    <w:rsid w:val="00A82F3C"/>
    <w:rsid w:val="00AA5272"/>
    <w:rsid w:val="00AB21A4"/>
    <w:rsid w:val="00AC38B1"/>
    <w:rsid w:val="00AC64FC"/>
    <w:rsid w:val="00AC7914"/>
    <w:rsid w:val="00AD4352"/>
    <w:rsid w:val="00AE13CF"/>
    <w:rsid w:val="00B01590"/>
    <w:rsid w:val="00B22F22"/>
    <w:rsid w:val="00B65ABC"/>
    <w:rsid w:val="00B72498"/>
    <w:rsid w:val="00B814C2"/>
    <w:rsid w:val="00B8198D"/>
    <w:rsid w:val="00B965F8"/>
    <w:rsid w:val="00BC0FAB"/>
    <w:rsid w:val="00BD25EA"/>
    <w:rsid w:val="00BD6625"/>
    <w:rsid w:val="00BE5C49"/>
    <w:rsid w:val="00C04651"/>
    <w:rsid w:val="00C2090B"/>
    <w:rsid w:val="00C40674"/>
    <w:rsid w:val="00C43277"/>
    <w:rsid w:val="00C44A7F"/>
    <w:rsid w:val="00C74122"/>
    <w:rsid w:val="00C807C6"/>
    <w:rsid w:val="00CA7770"/>
    <w:rsid w:val="00CB5C21"/>
    <w:rsid w:val="00CD5D46"/>
    <w:rsid w:val="00CE55F3"/>
    <w:rsid w:val="00CF54B9"/>
    <w:rsid w:val="00D03523"/>
    <w:rsid w:val="00D059FF"/>
    <w:rsid w:val="00D061EC"/>
    <w:rsid w:val="00D45F8C"/>
    <w:rsid w:val="00D51DE8"/>
    <w:rsid w:val="00D637E8"/>
    <w:rsid w:val="00D65459"/>
    <w:rsid w:val="00D809C8"/>
    <w:rsid w:val="00D8127D"/>
    <w:rsid w:val="00D90080"/>
    <w:rsid w:val="00D93F4F"/>
    <w:rsid w:val="00D96DEF"/>
    <w:rsid w:val="00DA536B"/>
    <w:rsid w:val="00DA652E"/>
    <w:rsid w:val="00DC3349"/>
    <w:rsid w:val="00DC43ED"/>
    <w:rsid w:val="00DC5164"/>
    <w:rsid w:val="00DC7588"/>
    <w:rsid w:val="00DD7213"/>
    <w:rsid w:val="00DE1576"/>
    <w:rsid w:val="00DE2032"/>
    <w:rsid w:val="00E108B1"/>
    <w:rsid w:val="00E11E03"/>
    <w:rsid w:val="00E2493F"/>
    <w:rsid w:val="00E26FFF"/>
    <w:rsid w:val="00E30BBA"/>
    <w:rsid w:val="00E34A52"/>
    <w:rsid w:val="00E35E47"/>
    <w:rsid w:val="00E54995"/>
    <w:rsid w:val="00E62860"/>
    <w:rsid w:val="00E667B5"/>
    <w:rsid w:val="00E7268E"/>
    <w:rsid w:val="00E72942"/>
    <w:rsid w:val="00E7559C"/>
    <w:rsid w:val="00E80326"/>
    <w:rsid w:val="00E85BD5"/>
    <w:rsid w:val="00E911F0"/>
    <w:rsid w:val="00E976F2"/>
    <w:rsid w:val="00EA4AE8"/>
    <w:rsid w:val="00EA7BDF"/>
    <w:rsid w:val="00EB50EB"/>
    <w:rsid w:val="00ED49D3"/>
    <w:rsid w:val="00EE394D"/>
    <w:rsid w:val="00EF0FAB"/>
    <w:rsid w:val="00F03921"/>
    <w:rsid w:val="00F03A6E"/>
    <w:rsid w:val="00F26895"/>
    <w:rsid w:val="00F27885"/>
    <w:rsid w:val="00F56795"/>
    <w:rsid w:val="00F83E41"/>
    <w:rsid w:val="00F92015"/>
    <w:rsid w:val="00F952D8"/>
    <w:rsid w:val="00FD1395"/>
    <w:rsid w:val="00FD4A4E"/>
    <w:rsid w:val="00FE04B9"/>
    <w:rsid w:val="00FE054A"/>
    <w:rsid w:val="00FF1A05"/>
    <w:rsid w:val="00FF43C3"/>
    <w:rsid w:val="00FF6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ED6CF7D"/>
  <w15:docId w15:val="{830310AC-AFC1-4833-A01F-DC1C2B5051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51F0"/>
    <w:rPr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1D51F0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nhideWhenUsed/>
    <w:qFormat/>
    <w:rsid w:val="001D51F0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D51F0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D51F0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D51F0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D51F0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D51F0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D51F0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D51F0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rsid w:val="0042297E"/>
    <w:pPr>
      <w:ind w:right="-154"/>
    </w:pPr>
    <w:rPr>
      <w:rFonts w:ascii="Arial" w:hAnsi="Arial" w:cs="Arial"/>
      <w:sz w:val="32"/>
    </w:rPr>
  </w:style>
  <w:style w:type="character" w:customStyle="1" w:styleId="Heading1Char">
    <w:name w:val="Heading 1 Char"/>
    <w:basedOn w:val="DefaultParagraphFont"/>
    <w:link w:val="Heading1"/>
    <w:uiPriority w:val="9"/>
    <w:rsid w:val="001D51F0"/>
    <w:rPr>
      <w:rFonts w:ascii="Cambria" w:eastAsia="Times New Roman" w:hAnsi="Cambria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rsid w:val="001D51F0"/>
    <w:rPr>
      <w:rFonts w:ascii="Cambria" w:eastAsia="Times New Roman" w:hAnsi="Cambria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D51F0"/>
    <w:rPr>
      <w:rFonts w:ascii="Cambria" w:eastAsia="Times New Roman" w:hAnsi="Cambria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1D51F0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D51F0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D51F0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D51F0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D51F0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D51F0"/>
    <w:rPr>
      <w:rFonts w:ascii="Cambria" w:eastAsia="Times New Roman" w:hAnsi="Cambria"/>
    </w:rPr>
  </w:style>
  <w:style w:type="paragraph" w:styleId="Title">
    <w:name w:val="Title"/>
    <w:basedOn w:val="Normal"/>
    <w:next w:val="Normal"/>
    <w:link w:val="TitleChar"/>
    <w:uiPriority w:val="10"/>
    <w:qFormat/>
    <w:rsid w:val="001D51F0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1D51F0"/>
    <w:rPr>
      <w:rFonts w:ascii="Cambria" w:eastAsia="Times New Roman" w:hAnsi="Cambria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1D51F0"/>
    <w:pPr>
      <w:spacing w:after="60"/>
      <w:jc w:val="center"/>
      <w:outlineLvl w:val="1"/>
    </w:pPr>
    <w:rPr>
      <w:rFonts w:ascii="Cambria" w:hAnsi="Cambria"/>
    </w:rPr>
  </w:style>
  <w:style w:type="character" w:customStyle="1" w:styleId="SubtitleChar">
    <w:name w:val="Subtitle Char"/>
    <w:basedOn w:val="DefaultParagraphFont"/>
    <w:link w:val="Subtitle"/>
    <w:uiPriority w:val="11"/>
    <w:rsid w:val="001D51F0"/>
    <w:rPr>
      <w:rFonts w:ascii="Cambria" w:eastAsia="Times New Roman" w:hAnsi="Cambria"/>
      <w:sz w:val="24"/>
      <w:szCs w:val="24"/>
    </w:rPr>
  </w:style>
  <w:style w:type="character" w:styleId="Strong">
    <w:name w:val="Strong"/>
    <w:basedOn w:val="DefaultParagraphFont"/>
    <w:uiPriority w:val="22"/>
    <w:qFormat/>
    <w:rsid w:val="001D51F0"/>
    <w:rPr>
      <w:b/>
      <w:bCs/>
    </w:rPr>
  </w:style>
  <w:style w:type="character" w:styleId="Emphasis">
    <w:name w:val="Emphasis"/>
    <w:basedOn w:val="DefaultParagraphFont"/>
    <w:uiPriority w:val="20"/>
    <w:qFormat/>
    <w:rsid w:val="001D51F0"/>
    <w:rPr>
      <w:rFonts w:ascii="Calibri" w:hAnsi="Calibri"/>
      <w:b/>
      <w:i/>
      <w:iCs/>
    </w:rPr>
  </w:style>
  <w:style w:type="paragraph" w:styleId="NoSpacing">
    <w:name w:val="No Spacing"/>
    <w:basedOn w:val="Normal"/>
    <w:uiPriority w:val="1"/>
    <w:qFormat/>
    <w:rsid w:val="001D51F0"/>
    <w:rPr>
      <w:szCs w:val="32"/>
    </w:rPr>
  </w:style>
  <w:style w:type="paragraph" w:styleId="ListParagraph">
    <w:name w:val="List Paragraph"/>
    <w:basedOn w:val="Normal"/>
    <w:uiPriority w:val="1"/>
    <w:qFormat/>
    <w:rsid w:val="001D51F0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1D51F0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1D51F0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D51F0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D51F0"/>
    <w:rPr>
      <w:b/>
      <w:i/>
      <w:sz w:val="24"/>
    </w:rPr>
  </w:style>
  <w:style w:type="character" w:styleId="SubtleEmphasis">
    <w:name w:val="Subtle Emphasis"/>
    <w:uiPriority w:val="19"/>
    <w:qFormat/>
    <w:rsid w:val="001D51F0"/>
    <w:rPr>
      <w:i/>
      <w:color w:val="5A5A5A"/>
    </w:rPr>
  </w:style>
  <w:style w:type="character" w:styleId="IntenseEmphasis">
    <w:name w:val="Intense Emphasis"/>
    <w:basedOn w:val="DefaultParagraphFont"/>
    <w:uiPriority w:val="21"/>
    <w:qFormat/>
    <w:rsid w:val="001D51F0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1D51F0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1D51F0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1D51F0"/>
    <w:rPr>
      <w:rFonts w:ascii="Cambria" w:eastAsia="Times New Roman" w:hAnsi="Cambria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1D51F0"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758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7588"/>
    <w:rPr>
      <w:rFonts w:ascii="Tahom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E26FF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26FFF"/>
    <w:rPr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E26FF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26FFF"/>
    <w:rPr>
      <w:sz w:val="24"/>
      <w:szCs w:val="24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680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1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42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hristine\AppData\Local\Microsoft\Windows\INetCache\Content.Outlook\16FIYC0Z\Draft%20outcome%20letter%20over%204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6857E5-0025-4113-8C6E-3F144D6014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Draft outcome letter over 4k</Template>
  <TotalTime>97</TotalTime>
  <Pages>3</Pages>
  <Words>664</Words>
  <Characters>3785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KILBRAUR WIND FARM COMMUNITY BENEFIT TRUST</vt:lpstr>
    </vt:vector>
  </TitlesOfParts>
  <Company> </Company>
  <LinksUpToDate>false</LinksUpToDate>
  <CharactersWithSpaces>4441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KILBRAUR WIND FARM COMMUNITY BENEFIT TRUST</dc:title>
  <dc:subject/>
  <dc:creator>Christine</dc:creator>
  <cp:keywords/>
  <dc:description/>
  <cp:lastModifiedBy>Christine Ross</cp:lastModifiedBy>
  <cp:revision>59</cp:revision>
  <cp:lastPrinted>2024-03-16T22:56:00Z</cp:lastPrinted>
  <dcterms:created xsi:type="dcterms:W3CDTF">2025-07-22T13:41:00Z</dcterms:created>
  <dcterms:modified xsi:type="dcterms:W3CDTF">2025-07-22T15:21:00Z</dcterms:modified>
</cp:coreProperties>
</file>